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C22A" w14:textId="77777777" w:rsidR="00F379B6" w:rsidRPr="0021644E" w:rsidRDefault="00F379B6" w:rsidP="00EE0CB3">
      <w:pPr>
        <w:pStyle w:val="Nzev"/>
      </w:pPr>
    </w:p>
    <w:p w14:paraId="31A8BABF" w14:textId="77777777" w:rsidR="00420920" w:rsidRPr="0021644E" w:rsidRDefault="00420920">
      <w:pPr>
        <w:rPr>
          <w:rFonts w:cstheme="minorHAnsi"/>
          <w:sz w:val="22"/>
          <w:szCs w:val="22"/>
        </w:rPr>
      </w:pPr>
    </w:p>
    <w:p w14:paraId="4D5A370C" w14:textId="77777777" w:rsidR="00C32A7D" w:rsidRDefault="00C32A7D" w:rsidP="00EF4B2A">
      <w:pPr>
        <w:jc w:val="both"/>
        <w:rPr>
          <w:rFonts w:cstheme="minorHAnsi"/>
          <w:b/>
          <w:bCs/>
        </w:rPr>
      </w:pPr>
    </w:p>
    <w:p w14:paraId="292C7B8A" w14:textId="2162E9AB" w:rsidR="00DF13D5" w:rsidRDefault="00DF13D5" w:rsidP="00EF4B2A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Náměstí Míru</w:t>
      </w:r>
      <w:r w:rsidR="005B085F">
        <w:rPr>
          <w:rFonts w:cstheme="minorHAnsi"/>
          <w:b/>
          <w:bCs/>
          <w:sz w:val="32"/>
          <w:szCs w:val="32"/>
        </w:rPr>
        <w:t xml:space="preserve"> v novém!</w:t>
      </w:r>
      <w:r>
        <w:rPr>
          <w:rFonts w:cstheme="minorHAnsi"/>
          <w:b/>
          <w:bCs/>
          <w:sz w:val="32"/>
          <w:szCs w:val="32"/>
        </w:rPr>
        <w:t xml:space="preserve"> Soutěž na jeho proměnu </w:t>
      </w:r>
      <w:r w:rsidR="00A46E92">
        <w:rPr>
          <w:rFonts w:cstheme="minorHAnsi"/>
          <w:b/>
          <w:bCs/>
          <w:sz w:val="32"/>
          <w:szCs w:val="32"/>
        </w:rPr>
        <w:t>od</w:t>
      </w:r>
      <w:r>
        <w:rPr>
          <w:rFonts w:cstheme="minorHAnsi"/>
          <w:b/>
          <w:bCs/>
          <w:sz w:val="32"/>
          <w:szCs w:val="32"/>
        </w:rPr>
        <w:t>startovala</w:t>
      </w:r>
    </w:p>
    <w:p w14:paraId="50CACE1F" w14:textId="77777777" w:rsidR="00DB7BA0" w:rsidRPr="00C32A7D" w:rsidRDefault="00DB7BA0" w:rsidP="00146F07">
      <w:pPr>
        <w:ind w:right="386"/>
        <w:jc w:val="both"/>
        <w:rPr>
          <w:rFonts w:cstheme="minorHAnsi"/>
          <w:b/>
          <w:bCs/>
        </w:rPr>
      </w:pPr>
    </w:p>
    <w:p w14:paraId="2678FAD4" w14:textId="26A878FB" w:rsidR="00F75DED" w:rsidRPr="00C32A7D" w:rsidRDefault="00F75DC4" w:rsidP="00146F07">
      <w:pPr>
        <w:ind w:right="386"/>
        <w:jc w:val="both"/>
        <w:rPr>
          <w:rFonts w:cstheme="minorHAnsi"/>
          <w:b/>
          <w:bCs/>
        </w:rPr>
      </w:pPr>
      <w:r w:rsidRPr="00C32A7D">
        <w:rPr>
          <w:rFonts w:cstheme="minorHAnsi"/>
          <w:b/>
          <w:bCs/>
        </w:rPr>
        <w:t>Brn</w:t>
      </w:r>
      <w:r w:rsidR="00B66145" w:rsidRPr="00C32A7D">
        <w:rPr>
          <w:rFonts w:cstheme="minorHAnsi"/>
          <w:b/>
          <w:bCs/>
        </w:rPr>
        <w:t>o</w:t>
      </w:r>
      <w:r w:rsidRPr="00C32A7D">
        <w:rPr>
          <w:rFonts w:cstheme="minorHAnsi"/>
          <w:b/>
          <w:bCs/>
        </w:rPr>
        <w:t xml:space="preserve">, </w:t>
      </w:r>
      <w:r w:rsidR="00607716" w:rsidRPr="00C32A7D">
        <w:rPr>
          <w:rFonts w:cstheme="minorHAnsi"/>
          <w:b/>
          <w:bCs/>
        </w:rPr>
        <w:t>1</w:t>
      </w:r>
      <w:r w:rsidR="00107C2B">
        <w:rPr>
          <w:rFonts w:cstheme="minorHAnsi"/>
          <w:b/>
          <w:bCs/>
        </w:rPr>
        <w:t>7</w:t>
      </w:r>
      <w:r w:rsidR="004A4E9A" w:rsidRPr="00C32A7D">
        <w:rPr>
          <w:rFonts w:cstheme="minorHAnsi"/>
          <w:b/>
          <w:bCs/>
        </w:rPr>
        <w:t>.</w:t>
      </w:r>
      <w:r w:rsidRPr="00C32A7D">
        <w:rPr>
          <w:rFonts w:cstheme="minorHAnsi"/>
          <w:b/>
          <w:bCs/>
        </w:rPr>
        <w:t xml:space="preserve"> </w:t>
      </w:r>
      <w:r w:rsidR="00280852" w:rsidRPr="00C32A7D">
        <w:rPr>
          <w:rFonts w:cstheme="minorHAnsi"/>
          <w:b/>
          <w:bCs/>
        </w:rPr>
        <w:t>prosince</w:t>
      </w:r>
      <w:r w:rsidRPr="00C32A7D">
        <w:rPr>
          <w:rFonts w:cstheme="minorHAnsi"/>
          <w:b/>
          <w:bCs/>
        </w:rPr>
        <w:t xml:space="preserve"> 20</w:t>
      </w:r>
      <w:r w:rsidR="008B111D" w:rsidRPr="00C32A7D">
        <w:rPr>
          <w:rFonts w:cstheme="minorHAnsi"/>
          <w:b/>
          <w:bCs/>
        </w:rPr>
        <w:t>20</w:t>
      </w:r>
    </w:p>
    <w:p w14:paraId="41C1B888" w14:textId="77777777" w:rsidR="00E965E5" w:rsidRPr="00C32A7D" w:rsidRDefault="00E965E5" w:rsidP="00E965E5">
      <w:pPr>
        <w:ind w:right="386"/>
        <w:jc w:val="both"/>
        <w:rPr>
          <w:rFonts w:cstheme="minorHAnsi"/>
          <w:b/>
          <w:bCs/>
        </w:rPr>
      </w:pPr>
    </w:p>
    <w:p w14:paraId="3FD10589" w14:textId="5C479A49" w:rsidR="00E965E5" w:rsidRPr="00FD602D" w:rsidRDefault="00E965E5" w:rsidP="00E965E5">
      <w:pPr>
        <w:tabs>
          <w:tab w:val="left" w:pos="8647"/>
          <w:tab w:val="left" w:pos="8679"/>
        </w:tabs>
        <w:jc w:val="both"/>
        <w:rPr>
          <w:rFonts w:cstheme="minorHAnsi"/>
          <w:b/>
          <w:bCs/>
          <w:sz w:val="22"/>
          <w:szCs w:val="22"/>
        </w:rPr>
      </w:pPr>
      <w:bookmarkStart w:id="0" w:name="_Hlk59104745"/>
      <w:r w:rsidRPr="00FD602D">
        <w:rPr>
          <w:rFonts w:cstheme="minorHAnsi"/>
          <w:b/>
          <w:bCs/>
          <w:sz w:val="22"/>
          <w:szCs w:val="22"/>
        </w:rPr>
        <w:t xml:space="preserve">Jak se v příštích letech promění brněnské náměstí Míru? To </w:t>
      </w:r>
      <w:r w:rsidR="00817646" w:rsidRPr="00FD602D">
        <w:rPr>
          <w:rFonts w:cstheme="minorHAnsi"/>
          <w:b/>
          <w:bCs/>
          <w:sz w:val="22"/>
          <w:szCs w:val="22"/>
        </w:rPr>
        <w:t>je</w:t>
      </w:r>
      <w:r w:rsidR="00751392">
        <w:rPr>
          <w:rFonts w:cstheme="minorHAnsi"/>
          <w:b/>
          <w:bCs/>
          <w:sz w:val="22"/>
          <w:szCs w:val="22"/>
        </w:rPr>
        <w:t xml:space="preserve"> za uplynulý rok často</w:t>
      </w:r>
      <w:r w:rsidRPr="00FD602D">
        <w:rPr>
          <w:rFonts w:cstheme="minorHAnsi"/>
          <w:b/>
          <w:bCs/>
          <w:sz w:val="22"/>
          <w:szCs w:val="22"/>
        </w:rPr>
        <w:t xml:space="preserve"> diskutovaná otázka z</w:t>
      </w:r>
      <w:r w:rsidR="00817646" w:rsidRPr="00FD602D">
        <w:rPr>
          <w:rFonts w:cstheme="minorHAnsi"/>
          <w:b/>
          <w:bCs/>
          <w:sz w:val="22"/>
          <w:szCs w:val="22"/>
        </w:rPr>
        <w:t xml:space="preserve">ástupci </w:t>
      </w:r>
      <w:r w:rsidRPr="00FD602D">
        <w:rPr>
          <w:rFonts w:cstheme="minorHAnsi"/>
          <w:b/>
          <w:bCs/>
          <w:sz w:val="22"/>
          <w:szCs w:val="22"/>
        </w:rPr>
        <w:t>města</w:t>
      </w:r>
      <w:r w:rsidR="00DF13D5" w:rsidRPr="00FD602D">
        <w:rPr>
          <w:rFonts w:cstheme="minorHAnsi"/>
          <w:b/>
          <w:bCs/>
          <w:sz w:val="22"/>
          <w:szCs w:val="22"/>
        </w:rPr>
        <w:t xml:space="preserve"> </w:t>
      </w:r>
      <w:r w:rsidRPr="00FD602D">
        <w:rPr>
          <w:rFonts w:cstheme="minorHAnsi"/>
          <w:b/>
          <w:bCs/>
          <w:sz w:val="22"/>
          <w:szCs w:val="22"/>
        </w:rPr>
        <w:t xml:space="preserve">i širokou veřejností. Teď je </w:t>
      </w:r>
      <w:r w:rsidR="00DF13D5" w:rsidRPr="00FD602D">
        <w:rPr>
          <w:rFonts w:cstheme="minorHAnsi"/>
          <w:b/>
          <w:bCs/>
          <w:sz w:val="22"/>
          <w:szCs w:val="22"/>
        </w:rPr>
        <w:t xml:space="preserve">to výzva pro </w:t>
      </w:r>
      <w:r w:rsidRPr="00FD602D">
        <w:rPr>
          <w:rFonts w:cstheme="minorHAnsi"/>
          <w:b/>
          <w:bCs/>
          <w:sz w:val="22"/>
          <w:szCs w:val="22"/>
        </w:rPr>
        <w:t>architekt</w:t>
      </w:r>
      <w:r w:rsidR="00DF13D5" w:rsidRPr="00FD602D">
        <w:rPr>
          <w:rFonts w:cstheme="minorHAnsi"/>
          <w:b/>
          <w:bCs/>
          <w:sz w:val="22"/>
          <w:szCs w:val="22"/>
        </w:rPr>
        <w:t>y</w:t>
      </w:r>
      <w:r w:rsidRPr="00FD602D">
        <w:rPr>
          <w:rFonts w:cstheme="minorHAnsi"/>
          <w:b/>
          <w:bCs/>
          <w:sz w:val="22"/>
          <w:szCs w:val="22"/>
        </w:rPr>
        <w:t xml:space="preserve">, kteří se mohou hlásit do otevřené urbanisticko-architektonické soutěže. </w:t>
      </w:r>
      <w:r w:rsidR="00751392">
        <w:rPr>
          <w:rFonts w:cstheme="minorHAnsi"/>
          <w:b/>
          <w:bCs/>
          <w:sz w:val="22"/>
          <w:szCs w:val="22"/>
        </w:rPr>
        <w:t>Zadání soutěže schválila Rada města Brna a t</w:t>
      </w:r>
      <w:r w:rsidRPr="00FD602D">
        <w:rPr>
          <w:rFonts w:cstheme="minorHAnsi"/>
          <w:b/>
          <w:bCs/>
          <w:sz w:val="22"/>
          <w:szCs w:val="22"/>
        </w:rPr>
        <w:t xml:space="preserve">ento týden </w:t>
      </w:r>
      <w:r w:rsidR="00751392">
        <w:rPr>
          <w:rFonts w:cstheme="minorHAnsi"/>
          <w:b/>
          <w:bCs/>
          <w:sz w:val="22"/>
          <w:szCs w:val="22"/>
        </w:rPr>
        <w:t>ji</w:t>
      </w:r>
      <w:r w:rsidRPr="00FD602D">
        <w:rPr>
          <w:rFonts w:cstheme="minorHAnsi"/>
          <w:b/>
          <w:bCs/>
          <w:sz w:val="22"/>
          <w:szCs w:val="22"/>
        </w:rPr>
        <w:t xml:space="preserve"> vyhlásila Kancelář architekta města (KAM). Úkolem soutěžících je navrhnout úpravu náměstí</w:t>
      </w:r>
      <w:r w:rsidR="004F2A07">
        <w:rPr>
          <w:rFonts w:cstheme="minorHAnsi"/>
          <w:b/>
          <w:bCs/>
          <w:sz w:val="22"/>
          <w:szCs w:val="22"/>
        </w:rPr>
        <w:t xml:space="preserve"> včetně</w:t>
      </w:r>
      <w:r w:rsidR="004F2A07" w:rsidRPr="00FD602D">
        <w:rPr>
          <w:rFonts w:cstheme="minorHAnsi"/>
          <w:b/>
          <w:bCs/>
          <w:sz w:val="22"/>
          <w:szCs w:val="22"/>
        </w:rPr>
        <w:t xml:space="preserve"> </w:t>
      </w:r>
      <w:r w:rsidRPr="00FD602D">
        <w:rPr>
          <w:rFonts w:cstheme="minorHAnsi"/>
          <w:b/>
          <w:bCs/>
          <w:sz w:val="22"/>
          <w:szCs w:val="22"/>
        </w:rPr>
        <w:t>tramvajové smyčky</w:t>
      </w:r>
      <w:r w:rsidR="004F2A07">
        <w:rPr>
          <w:rFonts w:cstheme="minorHAnsi"/>
          <w:b/>
          <w:bCs/>
          <w:sz w:val="22"/>
          <w:szCs w:val="22"/>
        </w:rPr>
        <w:t xml:space="preserve"> a </w:t>
      </w:r>
      <w:r w:rsidR="00FD602D">
        <w:rPr>
          <w:rFonts w:cstheme="minorHAnsi"/>
          <w:b/>
          <w:bCs/>
          <w:sz w:val="22"/>
          <w:szCs w:val="22"/>
        </w:rPr>
        <w:t>vstupu do parku Kraví hora</w:t>
      </w:r>
      <w:r w:rsidR="004F2A07">
        <w:rPr>
          <w:rFonts w:cstheme="minorHAnsi"/>
          <w:b/>
          <w:bCs/>
          <w:sz w:val="22"/>
          <w:szCs w:val="22"/>
        </w:rPr>
        <w:t>. Součástí návrhu bude také</w:t>
      </w:r>
      <w:r w:rsidR="009F7A57" w:rsidRPr="00FD602D">
        <w:rPr>
          <w:rFonts w:cstheme="minorHAnsi"/>
          <w:b/>
          <w:bCs/>
          <w:sz w:val="22"/>
          <w:szCs w:val="22"/>
        </w:rPr>
        <w:t xml:space="preserve"> nový</w:t>
      </w:r>
      <w:r w:rsidRPr="00FD602D">
        <w:rPr>
          <w:rFonts w:cstheme="minorHAnsi"/>
          <w:b/>
          <w:bCs/>
          <w:sz w:val="22"/>
          <w:szCs w:val="22"/>
        </w:rPr>
        <w:t xml:space="preserve"> polyfunkční d</w:t>
      </w:r>
      <w:r w:rsidR="009F7A57" w:rsidRPr="00FD602D">
        <w:rPr>
          <w:rFonts w:cstheme="minorHAnsi"/>
          <w:b/>
          <w:bCs/>
          <w:sz w:val="22"/>
          <w:szCs w:val="22"/>
        </w:rPr>
        <w:t>ům</w:t>
      </w:r>
      <w:r w:rsidRPr="00FD602D">
        <w:rPr>
          <w:rFonts w:cstheme="minorHAnsi"/>
          <w:b/>
          <w:bCs/>
          <w:sz w:val="22"/>
          <w:szCs w:val="22"/>
        </w:rPr>
        <w:t xml:space="preserve"> se službami, obchody, komunitním centrem a byty. Návrhy mohou</w:t>
      </w:r>
      <w:r w:rsidR="00751392">
        <w:rPr>
          <w:rFonts w:cstheme="minorHAnsi"/>
          <w:b/>
          <w:bCs/>
          <w:sz w:val="22"/>
          <w:szCs w:val="22"/>
        </w:rPr>
        <w:t xml:space="preserve"> architekti</w:t>
      </w:r>
      <w:r w:rsidRPr="00FD602D">
        <w:rPr>
          <w:rFonts w:cstheme="minorHAnsi"/>
          <w:b/>
          <w:bCs/>
          <w:sz w:val="22"/>
          <w:szCs w:val="22"/>
        </w:rPr>
        <w:t xml:space="preserve"> </w:t>
      </w:r>
      <w:r w:rsidR="00A41BBE">
        <w:rPr>
          <w:rFonts w:cstheme="minorHAnsi"/>
          <w:b/>
          <w:bCs/>
          <w:sz w:val="22"/>
          <w:szCs w:val="22"/>
        </w:rPr>
        <w:t>odevzdat</w:t>
      </w:r>
      <w:r w:rsidRPr="00FD602D">
        <w:rPr>
          <w:rFonts w:cstheme="minorHAnsi"/>
          <w:b/>
          <w:bCs/>
          <w:sz w:val="22"/>
          <w:szCs w:val="22"/>
        </w:rPr>
        <w:t xml:space="preserve"> do 9. dubna 2021. O vítězi rozhodne odborná porot</w:t>
      </w:r>
      <w:r w:rsidR="00DE73EE" w:rsidRPr="00FD602D">
        <w:rPr>
          <w:rFonts w:cstheme="minorHAnsi"/>
          <w:b/>
          <w:bCs/>
          <w:sz w:val="22"/>
          <w:szCs w:val="22"/>
        </w:rPr>
        <w:t>a, výsledky budou známé v červnu</w:t>
      </w:r>
      <w:r w:rsidRPr="00FD602D">
        <w:rPr>
          <w:rFonts w:cstheme="minorHAnsi"/>
          <w:b/>
          <w:bCs/>
          <w:sz w:val="22"/>
          <w:szCs w:val="22"/>
        </w:rPr>
        <w:t xml:space="preserve"> 2021. Všechny návrhy představí KAM na výstavě.</w:t>
      </w:r>
    </w:p>
    <w:bookmarkEnd w:id="0"/>
    <w:p w14:paraId="354F4108" w14:textId="77777777" w:rsidR="00E965E5" w:rsidRPr="00FD602D" w:rsidRDefault="00E965E5" w:rsidP="00E965E5">
      <w:pPr>
        <w:tabs>
          <w:tab w:val="left" w:pos="8647"/>
          <w:tab w:val="left" w:pos="8679"/>
        </w:tabs>
        <w:jc w:val="both"/>
        <w:rPr>
          <w:rFonts w:cstheme="minorHAnsi"/>
          <w:b/>
          <w:bCs/>
          <w:sz w:val="22"/>
          <w:szCs w:val="22"/>
        </w:rPr>
      </w:pPr>
    </w:p>
    <w:p w14:paraId="2749424F" w14:textId="6D3B65EF" w:rsidR="009216A4" w:rsidRPr="00FD602D" w:rsidRDefault="00E11500" w:rsidP="00E965E5">
      <w:pPr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„</w:t>
      </w:r>
      <w:r w:rsidR="00FD602D">
        <w:rPr>
          <w:rFonts w:cstheme="minorHAnsi"/>
          <w:i/>
          <w:iCs/>
          <w:sz w:val="22"/>
          <w:szCs w:val="22"/>
        </w:rPr>
        <w:t>Soutěž je</w:t>
      </w:r>
      <w:r w:rsidR="000E1491">
        <w:rPr>
          <w:rFonts w:cstheme="minorHAnsi"/>
          <w:i/>
          <w:iCs/>
          <w:sz w:val="22"/>
          <w:szCs w:val="22"/>
        </w:rPr>
        <w:t xml:space="preserve"> pro město</w:t>
      </w:r>
      <w:r w:rsidR="00FD602D">
        <w:rPr>
          <w:rFonts w:cstheme="minorHAnsi"/>
          <w:i/>
          <w:iCs/>
          <w:sz w:val="22"/>
          <w:szCs w:val="22"/>
        </w:rPr>
        <w:t xml:space="preserve"> nejlepší způsob, jak </w:t>
      </w:r>
      <w:r w:rsidR="004F2A07">
        <w:rPr>
          <w:rFonts w:cstheme="minorHAnsi"/>
          <w:i/>
          <w:iCs/>
          <w:sz w:val="22"/>
          <w:szCs w:val="22"/>
        </w:rPr>
        <w:t>najít kvalitní řešení</w:t>
      </w:r>
      <w:r w:rsidR="00FD602D">
        <w:rPr>
          <w:rFonts w:cstheme="minorHAnsi"/>
          <w:i/>
          <w:iCs/>
          <w:sz w:val="22"/>
          <w:szCs w:val="22"/>
        </w:rPr>
        <w:t xml:space="preserve"> náměstí Míru</w:t>
      </w:r>
      <w:r w:rsidR="000E1491">
        <w:rPr>
          <w:rFonts w:cstheme="minorHAnsi"/>
          <w:i/>
          <w:iCs/>
          <w:sz w:val="22"/>
          <w:szCs w:val="22"/>
        </w:rPr>
        <w:t>. Je to zároveň velká příležitost pro všechny architekty, aby se zapojili do proměny</w:t>
      </w:r>
      <w:r>
        <w:rPr>
          <w:rFonts w:cstheme="minorHAnsi"/>
          <w:i/>
          <w:iCs/>
          <w:sz w:val="22"/>
          <w:szCs w:val="22"/>
        </w:rPr>
        <w:t xml:space="preserve"> </w:t>
      </w:r>
      <w:r w:rsidR="005B085F">
        <w:rPr>
          <w:rFonts w:cstheme="minorHAnsi"/>
          <w:i/>
          <w:iCs/>
          <w:sz w:val="22"/>
          <w:szCs w:val="22"/>
        </w:rPr>
        <w:t>významného brněnského prostranství</w:t>
      </w:r>
      <w:r w:rsidR="000E1491">
        <w:rPr>
          <w:rFonts w:cstheme="minorHAnsi"/>
          <w:i/>
          <w:iCs/>
          <w:sz w:val="22"/>
          <w:szCs w:val="22"/>
        </w:rPr>
        <w:t xml:space="preserve">. Uvědomujeme si, že pro řadu místních obyvatel je </w:t>
      </w:r>
      <w:r w:rsidR="005B085F">
        <w:rPr>
          <w:rFonts w:cstheme="minorHAnsi"/>
          <w:i/>
          <w:iCs/>
          <w:sz w:val="22"/>
          <w:szCs w:val="22"/>
        </w:rPr>
        <w:t>úprava</w:t>
      </w:r>
      <w:r w:rsidR="000E1491">
        <w:rPr>
          <w:rFonts w:cstheme="minorHAnsi"/>
          <w:i/>
          <w:iCs/>
          <w:sz w:val="22"/>
          <w:szCs w:val="22"/>
        </w:rPr>
        <w:t xml:space="preserve"> náměstí citlivé téma, proto jsme od začátku zapojovali </w:t>
      </w:r>
      <w:r>
        <w:rPr>
          <w:rFonts w:cstheme="minorHAnsi"/>
          <w:i/>
          <w:iCs/>
          <w:sz w:val="22"/>
          <w:szCs w:val="22"/>
        </w:rPr>
        <w:t xml:space="preserve">do přípravy urbanisticko-architektonické soutěže </w:t>
      </w:r>
      <w:r w:rsidR="000E1491">
        <w:rPr>
          <w:rFonts w:cstheme="minorHAnsi"/>
          <w:i/>
          <w:iCs/>
          <w:sz w:val="22"/>
          <w:szCs w:val="22"/>
        </w:rPr>
        <w:t>klíčové aktéry</w:t>
      </w:r>
      <w:r w:rsidR="004F2A07">
        <w:rPr>
          <w:rFonts w:cstheme="minorHAnsi"/>
          <w:i/>
          <w:iCs/>
          <w:sz w:val="22"/>
          <w:szCs w:val="22"/>
        </w:rPr>
        <w:t xml:space="preserve"> i</w:t>
      </w:r>
      <w:r w:rsidR="000E1491">
        <w:rPr>
          <w:rFonts w:cstheme="minorHAnsi"/>
          <w:i/>
          <w:iCs/>
          <w:sz w:val="22"/>
          <w:szCs w:val="22"/>
        </w:rPr>
        <w:t xml:space="preserve"> širokou veřejnost. J</w:t>
      </w:r>
      <w:r w:rsidR="00870F3D" w:rsidRPr="00FD602D">
        <w:rPr>
          <w:rFonts w:cstheme="minorHAnsi"/>
          <w:i/>
          <w:iCs/>
          <w:sz w:val="22"/>
          <w:szCs w:val="22"/>
        </w:rPr>
        <w:t>e to nejvíc projednávané zadání</w:t>
      </w:r>
      <w:r w:rsidR="000E1491">
        <w:rPr>
          <w:rFonts w:cstheme="minorHAnsi"/>
          <w:i/>
          <w:iCs/>
          <w:sz w:val="22"/>
          <w:szCs w:val="22"/>
        </w:rPr>
        <w:t xml:space="preserve"> soutěže</w:t>
      </w:r>
      <w:r w:rsidR="00870F3D" w:rsidRPr="00FD602D">
        <w:rPr>
          <w:rFonts w:cstheme="minorHAnsi"/>
          <w:i/>
          <w:iCs/>
          <w:sz w:val="22"/>
          <w:szCs w:val="22"/>
        </w:rPr>
        <w:t xml:space="preserve"> v historii Brna</w:t>
      </w:r>
      <w:r w:rsidR="00291FF8" w:rsidRPr="00FD602D">
        <w:rPr>
          <w:rFonts w:cstheme="minorHAnsi"/>
          <w:i/>
          <w:iCs/>
          <w:sz w:val="22"/>
          <w:szCs w:val="22"/>
        </w:rPr>
        <w:t xml:space="preserve">,“ </w:t>
      </w:r>
      <w:r w:rsidR="009216A4" w:rsidRPr="00FD602D">
        <w:rPr>
          <w:rFonts w:cstheme="minorHAnsi"/>
          <w:sz w:val="22"/>
          <w:szCs w:val="22"/>
        </w:rPr>
        <w:t>řekl ředitel Kanceláře architekta města Brna Michal Sedláček.</w:t>
      </w:r>
    </w:p>
    <w:p w14:paraId="50391CA0" w14:textId="77777777" w:rsidR="00E965E5" w:rsidRPr="00FD602D" w:rsidRDefault="00E965E5" w:rsidP="00E965E5">
      <w:pPr>
        <w:jc w:val="both"/>
        <w:rPr>
          <w:rFonts w:cstheme="minorHAnsi"/>
          <w:sz w:val="22"/>
          <w:szCs w:val="22"/>
        </w:rPr>
      </w:pPr>
    </w:p>
    <w:p w14:paraId="4361A455" w14:textId="5DDAFC63" w:rsidR="00751392" w:rsidRDefault="00394478" w:rsidP="00817646">
      <w:pPr>
        <w:jc w:val="both"/>
        <w:rPr>
          <w:sz w:val="22"/>
          <w:szCs w:val="22"/>
        </w:rPr>
      </w:pPr>
      <w:r w:rsidRPr="00FD602D">
        <w:rPr>
          <w:rFonts w:cstheme="minorHAnsi"/>
          <w:sz w:val="22"/>
          <w:szCs w:val="22"/>
        </w:rPr>
        <w:t>Úkolem soutěžících je navrhnout úpravu náměstí Míru včetně dopravního řešení</w:t>
      </w:r>
      <w:r w:rsidR="003946A1">
        <w:rPr>
          <w:rFonts w:cstheme="minorHAnsi"/>
          <w:sz w:val="22"/>
          <w:szCs w:val="22"/>
        </w:rPr>
        <w:t xml:space="preserve"> a </w:t>
      </w:r>
      <w:r w:rsidRPr="00FD602D">
        <w:rPr>
          <w:rFonts w:cstheme="minorHAnsi"/>
          <w:sz w:val="22"/>
          <w:szCs w:val="22"/>
        </w:rPr>
        <w:t>přístupu do parku Kraví hora.</w:t>
      </w:r>
      <w:r w:rsidR="009F7A57" w:rsidRPr="00FD602D">
        <w:rPr>
          <w:rFonts w:cstheme="minorHAnsi"/>
          <w:sz w:val="22"/>
          <w:szCs w:val="22"/>
        </w:rPr>
        <w:t xml:space="preserve"> </w:t>
      </w:r>
      <w:r w:rsidRPr="00FD602D">
        <w:rPr>
          <w:rFonts w:cstheme="minorHAnsi"/>
          <w:sz w:val="22"/>
          <w:szCs w:val="22"/>
        </w:rPr>
        <w:t>Dále navrhnou</w:t>
      </w:r>
      <w:r w:rsidR="00786736">
        <w:rPr>
          <w:rFonts w:cstheme="minorHAnsi"/>
          <w:sz w:val="22"/>
          <w:szCs w:val="22"/>
        </w:rPr>
        <w:t>t</w:t>
      </w:r>
      <w:r w:rsidRPr="00FD602D">
        <w:rPr>
          <w:rFonts w:cstheme="minorHAnsi"/>
          <w:sz w:val="22"/>
          <w:szCs w:val="22"/>
        </w:rPr>
        <w:t xml:space="preserve"> podobu nového polyfunkčního domu</w:t>
      </w:r>
      <w:r w:rsidR="00DE73EE" w:rsidRPr="00FD602D">
        <w:rPr>
          <w:rFonts w:cstheme="minorHAnsi"/>
          <w:sz w:val="22"/>
          <w:szCs w:val="22"/>
        </w:rPr>
        <w:t xml:space="preserve"> v prostoru bývalého vojenského areálu Lerchova. Ten by měl zahrnovat prostory pro komunitní centrum se sálem</w:t>
      </w:r>
      <w:r w:rsidR="00FD602D">
        <w:rPr>
          <w:rFonts w:cstheme="minorHAnsi"/>
          <w:sz w:val="22"/>
          <w:szCs w:val="22"/>
        </w:rPr>
        <w:t xml:space="preserve"> až pro tři sta sedících osob</w:t>
      </w:r>
      <w:r w:rsidR="00DE73EE" w:rsidRPr="00FD602D">
        <w:rPr>
          <w:rFonts w:cstheme="minorHAnsi"/>
          <w:sz w:val="22"/>
          <w:szCs w:val="22"/>
        </w:rPr>
        <w:t>, klubov</w:t>
      </w:r>
      <w:r w:rsidR="00FD602D">
        <w:rPr>
          <w:rFonts w:cstheme="minorHAnsi"/>
          <w:sz w:val="22"/>
          <w:szCs w:val="22"/>
        </w:rPr>
        <w:t>n</w:t>
      </w:r>
      <w:r w:rsidR="00DE73EE" w:rsidRPr="00FD602D">
        <w:rPr>
          <w:rFonts w:cstheme="minorHAnsi"/>
          <w:sz w:val="22"/>
          <w:szCs w:val="22"/>
        </w:rPr>
        <w:t>ou</w:t>
      </w:r>
      <w:r w:rsidR="00324D99">
        <w:rPr>
          <w:rFonts w:cstheme="minorHAnsi"/>
          <w:sz w:val="22"/>
          <w:szCs w:val="22"/>
        </w:rPr>
        <w:t xml:space="preserve"> a</w:t>
      </w:r>
      <w:r w:rsidR="00DE73EE" w:rsidRPr="00FD602D">
        <w:rPr>
          <w:rFonts w:cstheme="minorHAnsi"/>
          <w:sz w:val="22"/>
          <w:szCs w:val="22"/>
        </w:rPr>
        <w:t xml:space="preserve"> zahradou</w:t>
      </w:r>
      <w:r w:rsidR="00107C2B">
        <w:rPr>
          <w:rFonts w:cstheme="minorHAnsi"/>
          <w:sz w:val="22"/>
          <w:szCs w:val="22"/>
        </w:rPr>
        <w:t>, stejně jako</w:t>
      </w:r>
      <w:r w:rsidR="00DE73EE" w:rsidRPr="00FD602D">
        <w:rPr>
          <w:rFonts w:cstheme="minorHAnsi"/>
          <w:sz w:val="22"/>
          <w:szCs w:val="22"/>
        </w:rPr>
        <w:t xml:space="preserve"> zázemí pro menší obchod</w:t>
      </w:r>
      <w:r w:rsidR="005B085F">
        <w:rPr>
          <w:rFonts w:cstheme="minorHAnsi"/>
          <w:sz w:val="22"/>
          <w:szCs w:val="22"/>
        </w:rPr>
        <w:t>y a</w:t>
      </w:r>
      <w:r w:rsidR="00DE73EE" w:rsidRPr="00FD602D">
        <w:rPr>
          <w:rFonts w:cstheme="minorHAnsi"/>
          <w:sz w:val="22"/>
          <w:szCs w:val="22"/>
        </w:rPr>
        <w:t xml:space="preserve"> služby</w:t>
      </w:r>
      <w:r w:rsidR="005B085F">
        <w:rPr>
          <w:rFonts w:cstheme="minorHAnsi"/>
          <w:sz w:val="22"/>
          <w:szCs w:val="22"/>
        </w:rPr>
        <w:t xml:space="preserve">. </w:t>
      </w:r>
      <w:r w:rsidR="005B085F" w:rsidRPr="00FD602D">
        <w:rPr>
          <w:rFonts w:eastAsia="Times New Roman" w:cstheme="minorHAnsi"/>
          <w:color w:val="050505"/>
          <w:sz w:val="22"/>
          <w:szCs w:val="22"/>
          <w:lang w:eastAsia="cs-CZ"/>
        </w:rPr>
        <w:t xml:space="preserve">Součástí polyfunkčního </w:t>
      </w:r>
      <w:r w:rsidR="005B085F">
        <w:rPr>
          <w:rFonts w:eastAsia="Times New Roman" w:cstheme="minorHAnsi"/>
          <w:color w:val="050505"/>
          <w:sz w:val="22"/>
          <w:szCs w:val="22"/>
          <w:lang w:eastAsia="cs-CZ"/>
        </w:rPr>
        <w:t>domu</w:t>
      </w:r>
      <w:r w:rsidR="005B085F" w:rsidRPr="00FD602D">
        <w:rPr>
          <w:rFonts w:eastAsia="Times New Roman" w:cstheme="minorHAnsi"/>
          <w:color w:val="050505"/>
          <w:sz w:val="22"/>
          <w:szCs w:val="22"/>
          <w:lang w:eastAsia="cs-CZ"/>
        </w:rPr>
        <w:t xml:space="preserve"> </w:t>
      </w:r>
      <w:r w:rsidR="00324D99">
        <w:rPr>
          <w:rFonts w:eastAsia="Times New Roman" w:cstheme="minorHAnsi"/>
          <w:color w:val="050505"/>
          <w:sz w:val="22"/>
          <w:szCs w:val="22"/>
          <w:lang w:eastAsia="cs-CZ"/>
        </w:rPr>
        <w:t>má být také</w:t>
      </w:r>
      <w:r w:rsidR="003946A1">
        <w:rPr>
          <w:rFonts w:eastAsia="Times New Roman" w:cstheme="minorHAnsi"/>
          <w:color w:val="050505"/>
          <w:sz w:val="22"/>
          <w:szCs w:val="22"/>
          <w:lang w:eastAsia="cs-CZ"/>
        </w:rPr>
        <w:t xml:space="preserve"> kolem čtyřiceti městských bytů</w:t>
      </w:r>
      <w:r w:rsidR="005B085F" w:rsidRPr="00FD602D">
        <w:rPr>
          <w:rFonts w:eastAsia="Times New Roman" w:cstheme="minorHAnsi"/>
          <w:color w:val="050505"/>
          <w:sz w:val="22"/>
          <w:szCs w:val="22"/>
          <w:lang w:eastAsia="cs-CZ"/>
        </w:rPr>
        <w:t xml:space="preserve">, které </w:t>
      </w:r>
      <w:r w:rsidR="003946A1">
        <w:rPr>
          <w:rFonts w:eastAsia="Times New Roman" w:cstheme="minorHAnsi"/>
          <w:color w:val="050505"/>
          <w:sz w:val="22"/>
          <w:szCs w:val="22"/>
          <w:lang w:eastAsia="cs-CZ"/>
        </w:rPr>
        <w:t>chce</w:t>
      </w:r>
      <w:r w:rsidR="005B085F" w:rsidRPr="00FD602D">
        <w:rPr>
          <w:rFonts w:eastAsia="Times New Roman" w:cstheme="minorHAnsi"/>
          <w:color w:val="050505"/>
          <w:sz w:val="22"/>
          <w:szCs w:val="22"/>
          <w:lang w:eastAsia="cs-CZ"/>
        </w:rPr>
        <w:t xml:space="preserve"> město využít pro samoživitele, mladé rodiny nebo seniory.</w:t>
      </w:r>
      <w:r w:rsidR="003946A1">
        <w:rPr>
          <w:rFonts w:eastAsia="Times New Roman" w:cstheme="minorHAnsi"/>
          <w:color w:val="050505"/>
          <w:sz w:val="22"/>
          <w:szCs w:val="22"/>
          <w:lang w:eastAsia="cs-CZ"/>
        </w:rPr>
        <w:t xml:space="preserve"> </w:t>
      </w:r>
      <w:r w:rsidR="00324D99">
        <w:rPr>
          <w:rFonts w:eastAsia="Times New Roman" w:cstheme="minorHAnsi"/>
          <w:color w:val="050505"/>
          <w:sz w:val="22"/>
          <w:szCs w:val="22"/>
          <w:lang w:eastAsia="cs-CZ"/>
        </w:rPr>
        <w:t>Investorem d</w:t>
      </w:r>
      <w:r w:rsidR="003946A1">
        <w:rPr>
          <w:rFonts w:eastAsia="Times New Roman" w:cstheme="minorHAnsi"/>
          <w:color w:val="050505"/>
          <w:sz w:val="22"/>
          <w:szCs w:val="22"/>
          <w:lang w:eastAsia="cs-CZ"/>
        </w:rPr>
        <w:t>alších patnáct</w:t>
      </w:r>
      <w:r w:rsidR="00324D99">
        <w:rPr>
          <w:rFonts w:eastAsia="Times New Roman" w:cstheme="minorHAnsi"/>
          <w:color w:val="050505"/>
          <w:sz w:val="22"/>
          <w:szCs w:val="22"/>
          <w:lang w:eastAsia="cs-CZ"/>
        </w:rPr>
        <w:t>i</w:t>
      </w:r>
      <w:r w:rsidR="003946A1">
        <w:rPr>
          <w:rFonts w:eastAsia="Times New Roman" w:cstheme="minorHAnsi"/>
          <w:color w:val="050505"/>
          <w:sz w:val="22"/>
          <w:szCs w:val="22"/>
          <w:lang w:eastAsia="cs-CZ"/>
        </w:rPr>
        <w:t xml:space="preserve"> bytů bud</w:t>
      </w:r>
      <w:r w:rsidR="00324D99">
        <w:rPr>
          <w:rFonts w:eastAsia="Times New Roman" w:cstheme="minorHAnsi"/>
          <w:color w:val="050505"/>
          <w:sz w:val="22"/>
          <w:szCs w:val="22"/>
          <w:lang w:eastAsia="cs-CZ"/>
        </w:rPr>
        <w:t>ou majitelé</w:t>
      </w:r>
      <w:r w:rsidR="005B085F" w:rsidRPr="00FD602D">
        <w:rPr>
          <w:sz w:val="22"/>
          <w:szCs w:val="22"/>
        </w:rPr>
        <w:t xml:space="preserve"> obchodu </w:t>
      </w:r>
      <w:proofErr w:type="spellStart"/>
      <w:r w:rsidR="005B085F" w:rsidRPr="00FD602D">
        <w:rPr>
          <w:sz w:val="22"/>
          <w:szCs w:val="22"/>
        </w:rPr>
        <w:t>Brněnka</w:t>
      </w:r>
      <w:proofErr w:type="spellEnd"/>
      <w:r w:rsidR="005B085F" w:rsidRPr="00FD602D">
        <w:rPr>
          <w:sz w:val="22"/>
          <w:szCs w:val="22"/>
        </w:rPr>
        <w:t xml:space="preserve">, </w:t>
      </w:r>
      <w:r w:rsidR="00751392" w:rsidRPr="00751392">
        <w:rPr>
          <w:sz w:val="22"/>
          <w:szCs w:val="22"/>
        </w:rPr>
        <w:t>se kterými se město dohodlo na přesunu obchodu do polyfunkčního domu. Díky demolici stávající budovy a směně pozemků</w:t>
      </w:r>
      <w:r w:rsidR="00197E34">
        <w:rPr>
          <w:sz w:val="22"/>
          <w:szCs w:val="22"/>
        </w:rPr>
        <w:t xml:space="preserve"> tak</w:t>
      </w:r>
      <w:r w:rsidR="00751392" w:rsidRPr="00751392">
        <w:rPr>
          <w:sz w:val="22"/>
          <w:szCs w:val="22"/>
        </w:rPr>
        <w:t xml:space="preserve"> bude </w:t>
      </w:r>
      <w:r w:rsidR="00197E34">
        <w:rPr>
          <w:sz w:val="22"/>
          <w:szCs w:val="22"/>
        </w:rPr>
        <w:t>možné</w:t>
      </w:r>
      <w:r w:rsidR="00751392" w:rsidRPr="00751392">
        <w:rPr>
          <w:sz w:val="22"/>
          <w:szCs w:val="22"/>
        </w:rPr>
        <w:t xml:space="preserve"> ploch</w:t>
      </w:r>
      <w:r w:rsidR="00197E34">
        <w:rPr>
          <w:sz w:val="22"/>
          <w:szCs w:val="22"/>
        </w:rPr>
        <w:t>u</w:t>
      </w:r>
      <w:r w:rsidR="00751392" w:rsidRPr="00751392">
        <w:rPr>
          <w:sz w:val="22"/>
          <w:szCs w:val="22"/>
        </w:rPr>
        <w:t xml:space="preserve"> náměstí</w:t>
      </w:r>
      <w:r w:rsidR="00197E34">
        <w:rPr>
          <w:sz w:val="22"/>
          <w:szCs w:val="22"/>
        </w:rPr>
        <w:t xml:space="preserve"> výrazně</w:t>
      </w:r>
      <w:r w:rsidR="00751392" w:rsidRPr="00751392">
        <w:rPr>
          <w:sz w:val="22"/>
          <w:szCs w:val="22"/>
        </w:rPr>
        <w:t xml:space="preserve"> </w:t>
      </w:r>
      <w:r w:rsidR="00751392">
        <w:rPr>
          <w:sz w:val="22"/>
          <w:szCs w:val="22"/>
        </w:rPr>
        <w:t>r</w:t>
      </w:r>
      <w:r w:rsidR="00751392" w:rsidRPr="00751392">
        <w:rPr>
          <w:sz w:val="22"/>
          <w:szCs w:val="22"/>
        </w:rPr>
        <w:t>ozšířit.</w:t>
      </w:r>
    </w:p>
    <w:p w14:paraId="1986E5BE" w14:textId="77777777" w:rsidR="00751392" w:rsidRDefault="00751392" w:rsidP="00817646">
      <w:pPr>
        <w:jc w:val="both"/>
        <w:rPr>
          <w:sz w:val="22"/>
          <w:szCs w:val="22"/>
        </w:rPr>
      </w:pPr>
    </w:p>
    <w:p w14:paraId="7A8A621F" w14:textId="1E8EACF7" w:rsidR="00394478" w:rsidRPr="00FD602D" w:rsidRDefault="00394478" w:rsidP="00817646">
      <w:pPr>
        <w:jc w:val="both"/>
        <w:rPr>
          <w:rFonts w:eastAsia="Times New Roman" w:cstheme="minorHAnsi"/>
          <w:i/>
          <w:iCs/>
          <w:color w:val="050505"/>
          <w:sz w:val="22"/>
          <w:szCs w:val="22"/>
          <w:lang w:eastAsia="cs-CZ"/>
        </w:rPr>
      </w:pPr>
      <w:r w:rsidRPr="00FD602D">
        <w:rPr>
          <w:rFonts w:eastAsia="Times New Roman" w:cstheme="minorHAnsi"/>
          <w:i/>
          <w:iCs/>
          <w:color w:val="050505"/>
          <w:sz w:val="22"/>
          <w:szCs w:val="22"/>
          <w:lang w:eastAsia="cs-CZ"/>
        </w:rPr>
        <w:t>„</w:t>
      </w:r>
      <w:r w:rsidR="009F7A57" w:rsidRPr="00FD602D">
        <w:rPr>
          <w:rFonts w:eastAsia="Times New Roman" w:cstheme="minorHAnsi"/>
          <w:i/>
          <w:iCs/>
          <w:color w:val="050505"/>
          <w:sz w:val="22"/>
          <w:szCs w:val="22"/>
          <w:lang w:eastAsia="cs-CZ"/>
        </w:rPr>
        <w:t>Polyfunkční dům</w:t>
      </w:r>
      <w:r w:rsidR="00291FF8" w:rsidRPr="00FD602D">
        <w:rPr>
          <w:rFonts w:eastAsia="Times New Roman" w:cstheme="minorHAnsi"/>
          <w:i/>
          <w:iCs/>
          <w:color w:val="050505"/>
          <w:sz w:val="22"/>
          <w:szCs w:val="22"/>
          <w:lang w:eastAsia="cs-CZ"/>
        </w:rPr>
        <w:t xml:space="preserve"> </w:t>
      </w:r>
      <w:r w:rsidR="00FD602D">
        <w:rPr>
          <w:rFonts w:eastAsia="Times New Roman" w:cstheme="minorHAnsi"/>
          <w:i/>
          <w:iCs/>
          <w:color w:val="050505"/>
          <w:sz w:val="22"/>
          <w:szCs w:val="22"/>
          <w:lang w:eastAsia="cs-CZ"/>
        </w:rPr>
        <w:t>nahradí</w:t>
      </w:r>
      <w:r w:rsidR="00291FF8" w:rsidRPr="00FD602D">
        <w:rPr>
          <w:rFonts w:eastAsia="Times New Roman" w:cstheme="minorHAnsi"/>
          <w:i/>
          <w:iCs/>
          <w:color w:val="050505"/>
          <w:sz w:val="22"/>
          <w:szCs w:val="22"/>
          <w:lang w:eastAsia="cs-CZ"/>
        </w:rPr>
        <w:t xml:space="preserve"> chátrající objekt</w:t>
      </w:r>
      <w:r w:rsidR="00FD602D">
        <w:rPr>
          <w:rFonts w:eastAsia="Times New Roman" w:cstheme="minorHAnsi"/>
          <w:i/>
          <w:iCs/>
          <w:color w:val="050505"/>
          <w:sz w:val="22"/>
          <w:szCs w:val="22"/>
          <w:lang w:eastAsia="cs-CZ"/>
        </w:rPr>
        <w:t>y</w:t>
      </w:r>
      <w:r w:rsidR="009F7A57" w:rsidRPr="00FD602D">
        <w:rPr>
          <w:rFonts w:eastAsia="Times New Roman" w:cstheme="minorHAnsi"/>
          <w:i/>
          <w:iCs/>
          <w:color w:val="050505"/>
          <w:sz w:val="22"/>
          <w:szCs w:val="22"/>
          <w:lang w:eastAsia="cs-CZ"/>
        </w:rPr>
        <w:t xml:space="preserve"> bývalých autoopraven v ulici Lerchova</w:t>
      </w:r>
      <w:r w:rsidR="00291FF8" w:rsidRPr="00FD602D">
        <w:rPr>
          <w:rFonts w:eastAsia="Times New Roman" w:cstheme="minorHAnsi"/>
          <w:i/>
          <w:iCs/>
          <w:color w:val="050505"/>
          <w:sz w:val="22"/>
          <w:szCs w:val="22"/>
          <w:lang w:eastAsia="cs-CZ"/>
        </w:rPr>
        <w:t>. Bude to dům měřítkem srovnatelný se stávajícími budovami škol a kolejí</w:t>
      </w:r>
      <w:r w:rsidR="009E6504">
        <w:rPr>
          <w:rFonts w:eastAsia="Times New Roman" w:cstheme="minorHAnsi"/>
          <w:i/>
          <w:iCs/>
          <w:color w:val="050505"/>
          <w:sz w:val="22"/>
          <w:szCs w:val="22"/>
          <w:lang w:eastAsia="cs-CZ"/>
        </w:rPr>
        <w:t>, který bude mít zhruba čtyři podlaží</w:t>
      </w:r>
      <w:r w:rsidR="00291FF8" w:rsidRPr="00FD602D">
        <w:rPr>
          <w:rFonts w:eastAsia="Times New Roman" w:cstheme="minorHAnsi"/>
          <w:i/>
          <w:iCs/>
          <w:color w:val="050505"/>
          <w:sz w:val="22"/>
          <w:szCs w:val="22"/>
          <w:lang w:eastAsia="cs-CZ"/>
        </w:rPr>
        <w:t>. Nevyroste tady žádná vysoká či objemná budova</w:t>
      </w:r>
      <w:r w:rsidR="009E6504">
        <w:rPr>
          <w:rFonts w:eastAsia="Times New Roman" w:cstheme="minorHAnsi"/>
          <w:i/>
          <w:iCs/>
          <w:color w:val="050505"/>
          <w:sz w:val="22"/>
          <w:szCs w:val="22"/>
          <w:lang w:eastAsia="cs-CZ"/>
        </w:rPr>
        <w:t>, která by zastínila okolní budovy nebo dominantu kostela.</w:t>
      </w:r>
      <w:r w:rsidR="00291FF8" w:rsidRPr="00FD602D">
        <w:rPr>
          <w:rFonts w:eastAsia="Times New Roman" w:cstheme="minorHAnsi"/>
          <w:i/>
          <w:iCs/>
          <w:color w:val="050505"/>
          <w:sz w:val="22"/>
          <w:szCs w:val="22"/>
          <w:lang w:eastAsia="cs-CZ"/>
        </w:rPr>
        <w:t xml:space="preserve"> Úkolem soutěžících je navrhnout dům tak, aby zapadl do charakteru vilové čtvrti a dotvořil</w:t>
      </w:r>
      <w:r w:rsidR="009E6504">
        <w:rPr>
          <w:rFonts w:eastAsia="Times New Roman" w:cstheme="minorHAnsi"/>
          <w:i/>
          <w:iCs/>
          <w:color w:val="050505"/>
          <w:sz w:val="22"/>
          <w:szCs w:val="22"/>
          <w:lang w:eastAsia="cs-CZ"/>
        </w:rPr>
        <w:t xml:space="preserve"> a vymezil</w:t>
      </w:r>
      <w:r w:rsidR="00291FF8" w:rsidRPr="00FD602D">
        <w:rPr>
          <w:rFonts w:eastAsia="Times New Roman" w:cstheme="minorHAnsi"/>
          <w:i/>
          <w:iCs/>
          <w:color w:val="050505"/>
          <w:sz w:val="22"/>
          <w:szCs w:val="22"/>
          <w:lang w:eastAsia="cs-CZ"/>
        </w:rPr>
        <w:t xml:space="preserve"> </w:t>
      </w:r>
      <w:r w:rsidR="009E6504">
        <w:rPr>
          <w:rFonts w:eastAsia="Times New Roman" w:cstheme="minorHAnsi"/>
          <w:i/>
          <w:iCs/>
          <w:color w:val="050505"/>
          <w:sz w:val="22"/>
          <w:szCs w:val="22"/>
          <w:lang w:eastAsia="cs-CZ"/>
        </w:rPr>
        <w:t xml:space="preserve">prostor </w:t>
      </w:r>
      <w:r w:rsidR="00291FF8" w:rsidRPr="00FD602D">
        <w:rPr>
          <w:rFonts w:eastAsia="Times New Roman" w:cstheme="minorHAnsi"/>
          <w:i/>
          <w:iCs/>
          <w:color w:val="050505"/>
          <w:sz w:val="22"/>
          <w:szCs w:val="22"/>
          <w:lang w:eastAsia="cs-CZ"/>
        </w:rPr>
        <w:t>náměstí,</w:t>
      </w:r>
      <w:r w:rsidR="00291FF8" w:rsidRPr="00FD602D">
        <w:rPr>
          <w:sz w:val="22"/>
          <w:szCs w:val="22"/>
        </w:rPr>
        <w:t xml:space="preserve">“ </w:t>
      </w:r>
      <w:r w:rsidR="00324D99">
        <w:rPr>
          <w:sz w:val="22"/>
          <w:szCs w:val="22"/>
        </w:rPr>
        <w:t>u</w:t>
      </w:r>
      <w:r w:rsidR="00817646" w:rsidRPr="00FD602D">
        <w:rPr>
          <w:sz w:val="22"/>
          <w:szCs w:val="22"/>
        </w:rPr>
        <w:t xml:space="preserve">vedl vedoucí oddělení </w:t>
      </w:r>
      <w:r w:rsidR="00107C2B">
        <w:rPr>
          <w:sz w:val="22"/>
          <w:szCs w:val="22"/>
        </w:rPr>
        <w:t>V</w:t>
      </w:r>
      <w:r w:rsidR="00817646" w:rsidRPr="00FD602D">
        <w:rPr>
          <w:sz w:val="22"/>
          <w:szCs w:val="22"/>
        </w:rPr>
        <w:t xml:space="preserve">eřejného </w:t>
      </w:r>
      <w:r w:rsidR="002A798D" w:rsidRPr="00FD602D">
        <w:rPr>
          <w:sz w:val="22"/>
          <w:szCs w:val="22"/>
        </w:rPr>
        <w:t>pr</w:t>
      </w:r>
      <w:r w:rsidR="00817646" w:rsidRPr="00FD602D">
        <w:rPr>
          <w:sz w:val="22"/>
          <w:szCs w:val="22"/>
        </w:rPr>
        <w:t>ostoru</w:t>
      </w:r>
      <w:r w:rsidR="002A798D" w:rsidRPr="00FD602D">
        <w:rPr>
          <w:sz w:val="22"/>
          <w:szCs w:val="22"/>
        </w:rPr>
        <w:t xml:space="preserve"> KAM David</w:t>
      </w:r>
      <w:r w:rsidRPr="00FD602D">
        <w:rPr>
          <w:sz w:val="22"/>
          <w:szCs w:val="22"/>
        </w:rPr>
        <w:t xml:space="preserve"> Zajíček.</w:t>
      </w:r>
    </w:p>
    <w:p w14:paraId="3DBD7377" w14:textId="43438687" w:rsidR="00FD602D" w:rsidRPr="00FD602D" w:rsidRDefault="00FD602D" w:rsidP="00817646">
      <w:pPr>
        <w:jc w:val="both"/>
        <w:rPr>
          <w:sz w:val="22"/>
          <w:szCs w:val="22"/>
        </w:rPr>
      </w:pPr>
    </w:p>
    <w:p w14:paraId="2999B8CB" w14:textId="06D090BC" w:rsidR="00FD602D" w:rsidRDefault="00FD602D" w:rsidP="00FD602D">
      <w:pPr>
        <w:jc w:val="both"/>
        <w:rPr>
          <w:sz w:val="22"/>
          <w:szCs w:val="22"/>
        </w:rPr>
      </w:pPr>
      <w:r w:rsidRPr="00FD602D">
        <w:rPr>
          <w:sz w:val="22"/>
          <w:szCs w:val="22"/>
        </w:rPr>
        <w:t xml:space="preserve">Na začátku roku uspořádala KAM kulatý stůl s místními organizacemi, veřejné setkání k soutěži v sále Cyrilometodějské církevní ZŠ a online anketu, do které se zapojilo přes 360 občanů. Zástupci KAM se několikrát sešli také s místními spolky OS Masarykova čtvrť a Nadační fond Lerchova – otevřeno všem, jednali se zástupci městské části Brno-střed, odbory magistrátu i Dopravním podnikem města Brna. Z důvodu zpřísněných vládních opatření představila KAM </w:t>
      </w:r>
      <w:r w:rsidR="00324D99">
        <w:rPr>
          <w:sz w:val="22"/>
          <w:szCs w:val="22"/>
        </w:rPr>
        <w:t xml:space="preserve">na podzim </w:t>
      </w:r>
      <w:r w:rsidRPr="00FD602D">
        <w:rPr>
          <w:sz w:val="22"/>
          <w:szCs w:val="22"/>
        </w:rPr>
        <w:t xml:space="preserve">zadání soutěže </w:t>
      </w:r>
      <w:r w:rsidR="00751392">
        <w:rPr>
          <w:sz w:val="22"/>
          <w:szCs w:val="22"/>
        </w:rPr>
        <w:t>ve videu</w:t>
      </w:r>
      <w:r w:rsidRPr="00FD602D">
        <w:rPr>
          <w:sz w:val="22"/>
          <w:szCs w:val="22"/>
        </w:rPr>
        <w:t xml:space="preserve"> a </w:t>
      </w:r>
      <w:r w:rsidR="00751392">
        <w:rPr>
          <w:sz w:val="22"/>
          <w:szCs w:val="22"/>
        </w:rPr>
        <w:t>veřejnost měla možnost zaslat názor pomocí online dotazníku.</w:t>
      </w:r>
    </w:p>
    <w:p w14:paraId="688E6CFE" w14:textId="3AF828BC" w:rsidR="00FD602D" w:rsidRDefault="00FD602D" w:rsidP="00FD602D">
      <w:pPr>
        <w:jc w:val="both"/>
        <w:rPr>
          <w:sz w:val="22"/>
          <w:szCs w:val="22"/>
        </w:rPr>
      </w:pPr>
    </w:p>
    <w:p w14:paraId="655CD348" w14:textId="49F71FB6" w:rsidR="009F7A57" w:rsidRDefault="00FD602D" w:rsidP="00817646">
      <w:pPr>
        <w:jc w:val="both"/>
        <w:rPr>
          <w:sz w:val="22"/>
          <w:szCs w:val="22"/>
        </w:rPr>
      </w:pPr>
      <w:r w:rsidRPr="00A41BBE">
        <w:rPr>
          <w:i/>
          <w:iCs/>
          <w:sz w:val="22"/>
          <w:szCs w:val="22"/>
        </w:rPr>
        <w:t>„</w:t>
      </w:r>
      <w:r w:rsidR="00324D99">
        <w:rPr>
          <w:i/>
          <w:iCs/>
          <w:sz w:val="22"/>
          <w:szCs w:val="22"/>
        </w:rPr>
        <w:t>Nejčastějším</w:t>
      </w:r>
      <w:r w:rsidR="009E6504">
        <w:rPr>
          <w:i/>
          <w:iCs/>
          <w:sz w:val="22"/>
          <w:szCs w:val="22"/>
        </w:rPr>
        <w:t>i</w:t>
      </w:r>
      <w:r w:rsidR="00324D99">
        <w:rPr>
          <w:i/>
          <w:iCs/>
          <w:sz w:val="22"/>
          <w:szCs w:val="22"/>
        </w:rPr>
        <w:t xml:space="preserve"> požadavk</w:t>
      </w:r>
      <w:r w:rsidR="009E6504">
        <w:rPr>
          <w:i/>
          <w:iCs/>
          <w:sz w:val="22"/>
          <w:szCs w:val="22"/>
        </w:rPr>
        <w:t>y</w:t>
      </w:r>
      <w:r w:rsidR="00324D99">
        <w:rPr>
          <w:i/>
          <w:iCs/>
          <w:sz w:val="22"/>
          <w:szCs w:val="22"/>
        </w:rPr>
        <w:t xml:space="preserve"> veřejnosti bylo</w:t>
      </w:r>
      <w:r w:rsidR="009E6504">
        <w:rPr>
          <w:i/>
          <w:iCs/>
          <w:sz w:val="22"/>
          <w:szCs w:val="22"/>
        </w:rPr>
        <w:t xml:space="preserve"> vytvořit na náměstí</w:t>
      </w:r>
      <w:r w:rsidR="00324D99">
        <w:rPr>
          <w:i/>
          <w:iCs/>
          <w:sz w:val="22"/>
          <w:szCs w:val="22"/>
        </w:rPr>
        <w:t xml:space="preserve"> komunitní centrum</w:t>
      </w:r>
      <w:r w:rsidR="009E6504">
        <w:rPr>
          <w:i/>
          <w:iCs/>
          <w:sz w:val="22"/>
          <w:szCs w:val="22"/>
        </w:rPr>
        <w:t>,</w:t>
      </w:r>
      <w:r w:rsidR="002107E5">
        <w:rPr>
          <w:i/>
          <w:iCs/>
          <w:sz w:val="22"/>
          <w:szCs w:val="22"/>
        </w:rPr>
        <w:t xml:space="preserve"> dále</w:t>
      </w:r>
      <w:r w:rsidR="009E6504">
        <w:rPr>
          <w:i/>
          <w:iCs/>
          <w:sz w:val="22"/>
          <w:szCs w:val="22"/>
        </w:rPr>
        <w:t xml:space="preserve"> změna dopravního řešení</w:t>
      </w:r>
      <w:r w:rsidR="00324D99">
        <w:rPr>
          <w:i/>
          <w:iCs/>
          <w:sz w:val="22"/>
          <w:szCs w:val="22"/>
        </w:rPr>
        <w:t xml:space="preserve"> nebo potřeba rozšíření nabídky služeb a obchodů na náměstí. Ne</w:t>
      </w:r>
      <w:r w:rsidR="009E6504">
        <w:rPr>
          <w:i/>
          <w:iCs/>
          <w:sz w:val="22"/>
          <w:szCs w:val="22"/>
        </w:rPr>
        <w:t xml:space="preserve">jvíce </w:t>
      </w:r>
      <w:r w:rsidR="00324D99">
        <w:rPr>
          <w:i/>
          <w:iCs/>
          <w:sz w:val="22"/>
          <w:szCs w:val="22"/>
        </w:rPr>
        <w:t>diskutovaným tématem pak byla náplň polyfunkčního domu a funkce bydlení. Oproti původním plánům</w:t>
      </w:r>
      <w:r w:rsidR="009E6504">
        <w:rPr>
          <w:i/>
          <w:iCs/>
          <w:sz w:val="22"/>
          <w:szCs w:val="22"/>
        </w:rPr>
        <w:t xml:space="preserve"> města</w:t>
      </w:r>
      <w:r w:rsidR="00324D99">
        <w:rPr>
          <w:i/>
          <w:iCs/>
          <w:sz w:val="22"/>
          <w:szCs w:val="22"/>
        </w:rPr>
        <w:t xml:space="preserve"> jsme </w:t>
      </w:r>
      <w:r w:rsidR="00324D99">
        <w:rPr>
          <w:i/>
          <w:iCs/>
          <w:sz w:val="22"/>
          <w:szCs w:val="22"/>
        </w:rPr>
        <w:lastRenderedPageBreak/>
        <w:t>proto</w:t>
      </w:r>
      <w:r w:rsidR="00A41111">
        <w:rPr>
          <w:i/>
          <w:iCs/>
          <w:sz w:val="22"/>
          <w:szCs w:val="22"/>
        </w:rPr>
        <w:t xml:space="preserve"> v zadání soutěže</w:t>
      </w:r>
      <w:r w:rsidR="00324D99">
        <w:rPr>
          <w:i/>
          <w:iCs/>
          <w:sz w:val="22"/>
          <w:szCs w:val="22"/>
        </w:rPr>
        <w:t xml:space="preserve"> navýšili rozlohu komunitního </w:t>
      </w:r>
      <w:r w:rsidR="009E6504">
        <w:rPr>
          <w:i/>
          <w:iCs/>
          <w:sz w:val="22"/>
          <w:szCs w:val="22"/>
        </w:rPr>
        <w:t>centra,</w:t>
      </w:r>
      <w:r w:rsidR="00324D99">
        <w:rPr>
          <w:i/>
          <w:iCs/>
          <w:sz w:val="22"/>
          <w:szCs w:val="22"/>
        </w:rPr>
        <w:t xml:space="preserve"> a</w:t>
      </w:r>
      <w:r w:rsidR="009E6504">
        <w:rPr>
          <w:i/>
          <w:iCs/>
          <w:sz w:val="22"/>
          <w:szCs w:val="22"/>
        </w:rPr>
        <w:t xml:space="preserve"> naopak o třetinu</w:t>
      </w:r>
      <w:r w:rsidR="00324D99">
        <w:rPr>
          <w:i/>
          <w:iCs/>
          <w:sz w:val="22"/>
          <w:szCs w:val="22"/>
        </w:rPr>
        <w:t xml:space="preserve"> snížili počet bytů. Úkolem soutěžících je </w:t>
      </w:r>
      <w:r w:rsidR="009B6133">
        <w:rPr>
          <w:i/>
          <w:iCs/>
          <w:sz w:val="22"/>
          <w:szCs w:val="22"/>
        </w:rPr>
        <w:t>také zajistit, aby se budoucí provozy vzájemně nerušily</w:t>
      </w:r>
      <w:r w:rsidR="00D10EC9">
        <w:rPr>
          <w:i/>
          <w:iCs/>
          <w:sz w:val="22"/>
          <w:szCs w:val="22"/>
        </w:rPr>
        <w:t>,</w:t>
      </w:r>
      <w:r w:rsidRPr="00A41BBE">
        <w:rPr>
          <w:i/>
          <w:iCs/>
          <w:sz w:val="22"/>
          <w:szCs w:val="22"/>
        </w:rPr>
        <w:t xml:space="preserve">“ </w:t>
      </w:r>
      <w:r w:rsidRPr="00A41BBE">
        <w:rPr>
          <w:sz w:val="22"/>
          <w:szCs w:val="22"/>
        </w:rPr>
        <w:t>doplnil Zajíček.</w:t>
      </w:r>
    </w:p>
    <w:p w14:paraId="707DBD3B" w14:textId="77777777" w:rsidR="009E6504" w:rsidRDefault="009E6504" w:rsidP="00817646">
      <w:pPr>
        <w:jc w:val="both"/>
        <w:rPr>
          <w:sz w:val="22"/>
          <w:szCs w:val="22"/>
        </w:rPr>
      </w:pPr>
    </w:p>
    <w:p w14:paraId="36FF8C49" w14:textId="5F76B414" w:rsidR="00107C2B" w:rsidRDefault="009E6504" w:rsidP="00F75DED">
      <w:pPr>
        <w:jc w:val="both"/>
        <w:rPr>
          <w:sz w:val="22"/>
          <w:szCs w:val="22"/>
        </w:rPr>
      </w:pPr>
      <w:r>
        <w:rPr>
          <w:sz w:val="22"/>
          <w:szCs w:val="22"/>
        </w:rPr>
        <w:t>Vyhodnocení všech podnětů veřejnosti je součástí soutěžního zadání a bude sloužit jako jeden z podkladů pro účastníky soutěže</w:t>
      </w:r>
      <w:r w:rsidRPr="004F2A07">
        <w:rPr>
          <w:sz w:val="22"/>
          <w:szCs w:val="22"/>
        </w:rPr>
        <w:t>.</w:t>
      </w:r>
      <w:r w:rsidR="00107C2B">
        <w:rPr>
          <w:sz w:val="22"/>
          <w:szCs w:val="22"/>
        </w:rPr>
        <w:t xml:space="preserve"> Více najdete na webu </w:t>
      </w:r>
      <w:hyperlink r:id="rId8" w:history="1">
        <w:r w:rsidR="00107C2B" w:rsidRPr="00D844C5">
          <w:rPr>
            <w:rStyle w:val="Hypertextovodkaz"/>
            <w:sz w:val="22"/>
            <w:szCs w:val="22"/>
          </w:rPr>
          <w:t>kambrno.cz/</w:t>
        </w:r>
        <w:proofErr w:type="spellStart"/>
        <w:r w:rsidR="00107C2B" w:rsidRPr="00D844C5">
          <w:rPr>
            <w:rStyle w:val="Hypertextovodkaz"/>
            <w:sz w:val="22"/>
            <w:szCs w:val="22"/>
          </w:rPr>
          <w:t>namestimiru</w:t>
        </w:r>
        <w:proofErr w:type="spellEnd"/>
      </w:hyperlink>
    </w:p>
    <w:p w14:paraId="44AB2C66" w14:textId="77777777" w:rsidR="00107C2B" w:rsidRDefault="00107C2B" w:rsidP="00F75DED">
      <w:pPr>
        <w:jc w:val="both"/>
        <w:rPr>
          <w:i/>
          <w:iCs/>
          <w:sz w:val="22"/>
          <w:szCs w:val="22"/>
        </w:rPr>
      </w:pPr>
    </w:p>
    <w:p w14:paraId="31790DC8" w14:textId="04B591E8" w:rsidR="00FD602D" w:rsidRPr="00D10EC9" w:rsidRDefault="00FD602D" w:rsidP="00F75DED">
      <w:pPr>
        <w:jc w:val="both"/>
        <w:rPr>
          <w:i/>
          <w:iCs/>
          <w:sz w:val="22"/>
          <w:szCs w:val="22"/>
        </w:rPr>
      </w:pPr>
      <w:r w:rsidRPr="00751392">
        <w:rPr>
          <w:rFonts w:cstheme="minorHAnsi"/>
          <w:sz w:val="22"/>
          <w:szCs w:val="22"/>
        </w:rPr>
        <w:t xml:space="preserve">Zadání soutěže najdete na </w:t>
      </w:r>
      <w:hyperlink r:id="rId9" w:history="1">
        <w:r w:rsidR="00D10EC9" w:rsidRPr="007D31EE">
          <w:rPr>
            <w:rStyle w:val="Hypertextovodkaz"/>
          </w:rPr>
          <w:t>https://kambrno.cz/souteze/dostavba-a-uprava-namesti-miru/</w:t>
        </w:r>
      </w:hyperlink>
    </w:p>
    <w:p w14:paraId="2EFEF156" w14:textId="77777777" w:rsidR="00D10EC9" w:rsidRDefault="00D10EC9" w:rsidP="00F75DED">
      <w:pPr>
        <w:jc w:val="both"/>
        <w:rPr>
          <w:rFonts w:cstheme="minorHAnsi"/>
        </w:rPr>
      </w:pPr>
    </w:p>
    <w:p w14:paraId="3D75203A" w14:textId="77777777" w:rsidR="009562A4" w:rsidRPr="00146F07" w:rsidRDefault="009562A4" w:rsidP="00280852">
      <w:pPr>
        <w:ind w:right="386"/>
        <w:jc w:val="both"/>
        <w:rPr>
          <w:rFonts w:cstheme="minorHAnsi"/>
        </w:rPr>
      </w:pPr>
    </w:p>
    <w:p w14:paraId="59D14F3B" w14:textId="1D6A0C82" w:rsidR="00AD7373" w:rsidRDefault="004674DA" w:rsidP="005B085F">
      <w:pPr>
        <w:ind w:left="-142" w:right="386" w:firstLine="142"/>
        <w:jc w:val="both"/>
        <w:rPr>
          <w:rFonts w:cstheme="minorHAnsi"/>
          <w:b/>
        </w:rPr>
      </w:pPr>
      <w:r w:rsidRPr="0021644E">
        <w:rPr>
          <w:rFonts w:cstheme="minorHAnsi"/>
          <w:b/>
        </w:rPr>
        <w:t>Kontakt pro média</w:t>
      </w:r>
      <w:r w:rsidRPr="0021644E">
        <w:rPr>
          <w:rFonts w:cstheme="minorHAnsi"/>
        </w:rPr>
        <w:t xml:space="preserve">: Jana Běhalová, 725 428 893, </w:t>
      </w:r>
      <w:hyperlink r:id="rId10" w:history="1">
        <w:r w:rsidRPr="0021644E">
          <w:rPr>
            <w:rStyle w:val="Hypertextovodkaz"/>
            <w:rFonts w:cstheme="minorHAnsi"/>
          </w:rPr>
          <w:t>behalova.jana@kambrno.cz</w:t>
        </w:r>
      </w:hyperlink>
      <w:r w:rsidRPr="0021644E">
        <w:rPr>
          <w:rFonts w:cstheme="minorHAnsi"/>
        </w:rPr>
        <w:t xml:space="preserve"> </w:t>
      </w:r>
    </w:p>
    <w:p w14:paraId="086EA53B" w14:textId="17C57F49" w:rsidR="00A41111" w:rsidRPr="00A41111" w:rsidRDefault="00A41111" w:rsidP="00A41111">
      <w:pPr>
        <w:rPr>
          <w:rFonts w:cstheme="minorHAnsi"/>
        </w:rPr>
      </w:pPr>
    </w:p>
    <w:p w14:paraId="0EB0C580" w14:textId="2E9578E5" w:rsidR="00A41111" w:rsidRPr="00A41111" w:rsidRDefault="00A41111" w:rsidP="00A41111">
      <w:pPr>
        <w:rPr>
          <w:rFonts w:cstheme="minorHAnsi"/>
        </w:rPr>
      </w:pPr>
    </w:p>
    <w:p w14:paraId="374BC847" w14:textId="714F1286" w:rsidR="00A41111" w:rsidRPr="00A41111" w:rsidRDefault="00A41111" w:rsidP="00A41111">
      <w:pPr>
        <w:rPr>
          <w:rFonts w:cstheme="minorHAnsi"/>
        </w:rPr>
      </w:pPr>
    </w:p>
    <w:p w14:paraId="01868A81" w14:textId="217C3907" w:rsidR="00A41111" w:rsidRPr="00A41111" w:rsidRDefault="00A41111" w:rsidP="00A41111">
      <w:pPr>
        <w:rPr>
          <w:rFonts w:cstheme="minorHAnsi"/>
        </w:rPr>
      </w:pPr>
    </w:p>
    <w:p w14:paraId="35A483EE" w14:textId="03662442" w:rsidR="00A41111" w:rsidRPr="00A41111" w:rsidRDefault="00A41111" w:rsidP="00A41111">
      <w:pPr>
        <w:rPr>
          <w:rFonts w:cstheme="minorHAnsi"/>
        </w:rPr>
      </w:pPr>
    </w:p>
    <w:p w14:paraId="0089AB3B" w14:textId="3C7AB333" w:rsidR="00A41111" w:rsidRPr="00A41111" w:rsidRDefault="00A41111" w:rsidP="00A41111">
      <w:pPr>
        <w:rPr>
          <w:rFonts w:cstheme="minorHAnsi"/>
        </w:rPr>
      </w:pPr>
    </w:p>
    <w:p w14:paraId="4A399148" w14:textId="77777777" w:rsidR="00A41111" w:rsidRPr="00A41111" w:rsidRDefault="00A41111" w:rsidP="00A41111">
      <w:pPr>
        <w:ind w:firstLine="708"/>
        <w:rPr>
          <w:rFonts w:cstheme="minorHAnsi"/>
        </w:rPr>
      </w:pPr>
    </w:p>
    <w:sectPr w:rsidR="00A41111" w:rsidRPr="00A41111" w:rsidSect="0042092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2C107" w14:textId="77777777" w:rsidR="004A7E17" w:rsidRDefault="004A7E17" w:rsidP="00420920">
      <w:r>
        <w:separator/>
      </w:r>
    </w:p>
  </w:endnote>
  <w:endnote w:type="continuationSeparator" w:id="0">
    <w:p w14:paraId="71392D9C" w14:textId="77777777" w:rsidR="004A7E17" w:rsidRDefault="004A7E17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6097B" w14:textId="77777777" w:rsidR="004A7E17" w:rsidRDefault="004A7E17" w:rsidP="00420920">
      <w:r>
        <w:separator/>
      </w:r>
    </w:p>
  </w:footnote>
  <w:footnote w:type="continuationSeparator" w:id="0">
    <w:p w14:paraId="2C66E868" w14:textId="77777777" w:rsidR="004A7E17" w:rsidRDefault="004A7E17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B8D4" w14:textId="77777777"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B69EAE4" wp14:editId="3964FA28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81895"/>
    <w:multiLevelType w:val="multilevel"/>
    <w:tmpl w:val="8E8A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A423C"/>
    <w:multiLevelType w:val="multilevel"/>
    <w:tmpl w:val="63BE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6FAD"/>
    <w:multiLevelType w:val="multilevel"/>
    <w:tmpl w:val="0D7C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B6B57"/>
    <w:multiLevelType w:val="multilevel"/>
    <w:tmpl w:val="C64C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0"/>
    <w:rsid w:val="00005A04"/>
    <w:rsid w:val="00035079"/>
    <w:rsid w:val="00036420"/>
    <w:rsid w:val="000400F4"/>
    <w:rsid w:val="00062304"/>
    <w:rsid w:val="00083240"/>
    <w:rsid w:val="000D00A4"/>
    <w:rsid w:val="000D7780"/>
    <w:rsid w:val="000E1491"/>
    <w:rsid w:val="000F62B3"/>
    <w:rsid w:val="00107C2B"/>
    <w:rsid w:val="00110D4B"/>
    <w:rsid w:val="001306F8"/>
    <w:rsid w:val="00146F07"/>
    <w:rsid w:val="001510A4"/>
    <w:rsid w:val="0015214B"/>
    <w:rsid w:val="001640DA"/>
    <w:rsid w:val="0017561E"/>
    <w:rsid w:val="00185D27"/>
    <w:rsid w:val="00191C69"/>
    <w:rsid w:val="00197E34"/>
    <w:rsid w:val="001A4BFC"/>
    <w:rsid w:val="001B24BF"/>
    <w:rsid w:val="001B5066"/>
    <w:rsid w:val="001C6DCA"/>
    <w:rsid w:val="001E0112"/>
    <w:rsid w:val="00203463"/>
    <w:rsid w:val="00206153"/>
    <w:rsid w:val="002107E5"/>
    <w:rsid w:val="00213FD6"/>
    <w:rsid w:val="0021644E"/>
    <w:rsid w:val="00231131"/>
    <w:rsid w:val="00242506"/>
    <w:rsid w:val="002560E0"/>
    <w:rsid w:val="00261386"/>
    <w:rsid w:val="00267F08"/>
    <w:rsid w:val="00272B70"/>
    <w:rsid w:val="00280852"/>
    <w:rsid w:val="00291FF8"/>
    <w:rsid w:val="00296CFF"/>
    <w:rsid w:val="002A798D"/>
    <w:rsid w:val="002C1749"/>
    <w:rsid w:val="002D0B27"/>
    <w:rsid w:val="00316E57"/>
    <w:rsid w:val="00324D99"/>
    <w:rsid w:val="00325830"/>
    <w:rsid w:val="00347678"/>
    <w:rsid w:val="00352C41"/>
    <w:rsid w:val="0035534B"/>
    <w:rsid w:val="00394478"/>
    <w:rsid w:val="003946A1"/>
    <w:rsid w:val="003C2451"/>
    <w:rsid w:val="003C2FCD"/>
    <w:rsid w:val="003C5F77"/>
    <w:rsid w:val="003D4AE2"/>
    <w:rsid w:val="003E3A67"/>
    <w:rsid w:val="0040558A"/>
    <w:rsid w:val="00405B28"/>
    <w:rsid w:val="00412A57"/>
    <w:rsid w:val="00420920"/>
    <w:rsid w:val="004311EB"/>
    <w:rsid w:val="004348FF"/>
    <w:rsid w:val="00442E8F"/>
    <w:rsid w:val="004527BD"/>
    <w:rsid w:val="0046122B"/>
    <w:rsid w:val="00464256"/>
    <w:rsid w:val="004674DA"/>
    <w:rsid w:val="00481A3B"/>
    <w:rsid w:val="004A4E9A"/>
    <w:rsid w:val="004A7E17"/>
    <w:rsid w:val="004F2A07"/>
    <w:rsid w:val="00500ED6"/>
    <w:rsid w:val="00512C18"/>
    <w:rsid w:val="00521D9A"/>
    <w:rsid w:val="005409E8"/>
    <w:rsid w:val="00544C30"/>
    <w:rsid w:val="0055695A"/>
    <w:rsid w:val="0057676D"/>
    <w:rsid w:val="005808AE"/>
    <w:rsid w:val="005A7812"/>
    <w:rsid w:val="005B085F"/>
    <w:rsid w:val="005B0ED2"/>
    <w:rsid w:val="005D1CE7"/>
    <w:rsid w:val="005E1DB6"/>
    <w:rsid w:val="00607716"/>
    <w:rsid w:val="00614B19"/>
    <w:rsid w:val="00617364"/>
    <w:rsid w:val="00626B3E"/>
    <w:rsid w:val="006352CE"/>
    <w:rsid w:val="006502E7"/>
    <w:rsid w:val="0065708B"/>
    <w:rsid w:val="00661DCF"/>
    <w:rsid w:val="00681E7D"/>
    <w:rsid w:val="006954B2"/>
    <w:rsid w:val="006A0605"/>
    <w:rsid w:val="006B5F23"/>
    <w:rsid w:val="006E6D7C"/>
    <w:rsid w:val="006F638C"/>
    <w:rsid w:val="007005D1"/>
    <w:rsid w:val="00711DA3"/>
    <w:rsid w:val="00715940"/>
    <w:rsid w:val="00751392"/>
    <w:rsid w:val="00754B96"/>
    <w:rsid w:val="00786736"/>
    <w:rsid w:val="007A206B"/>
    <w:rsid w:val="007B56D2"/>
    <w:rsid w:val="007C205D"/>
    <w:rsid w:val="007C61BD"/>
    <w:rsid w:val="007C71D7"/>
    <w:rsid w:val="007E3582"/>
    <w:rsid w:val="00804D13"/>
    <w:rsid w:val="00813737"/>
    <w:rsid w:val="00817472"/>
    <w:rsid w:val="00817646"/>
    <w:rsid w:val="00833724"/>
    <w:rsid w:val="00834B4E"/>
    <w:rsid w:val="0085760D"/>
    <w:rsid w:val="00857809"/>
    <w:rsid w:val="008674F9"/>
    <w:rsid w:val="00870F3D"/>
    <w:rsid w:val="00891C11"/>
    <w:rsid w:val="00894865"/>
    <w:rsid w:val="008962AC"/>
    <w:rsid w:val="008B111D"/>
    <w:rsid w:val="008C1FDB"/>
    <w:rsid w:val="009062DE"/>
    <w:rsid w:val="009216A4"/>
    <w:rsid w:val="009426B9"/>
    <w:rsid w:val="009562A4"/>
    <w:rsid w:val="00960FC9"/>
    <w:rsid w:val="00983957"/>
    <w:rsid w:val="00991092"/>
    <w:rsid w:val="00993BF0"/>
    <w:rsid w:val="00995872"/>
    <w:rsid w:val="009B4306"/>
    <w:rsid w:val="009B4C08"/>
    <w:rsid w:val="009B6133"/>
    <w:rsid w:val="009E6504"/>
    <w:rsid w:val="009F7A57"/>
    <w:rsid w:val="00A01521"/>
    <w:rsid w:val="00A132CD"/>
    <w:rsid w:val="00A32F28"/>
    <w:rsid w:val="00A366F6"/>
    <w:rsid w:val="00A41111"/>
    <w:rsid w:val="00A41BBE"/>
    <w:rsid w:val="00A46E92"/>
    <w:rsid w:val="00A56F54"/>
    <w:rsid w:val="00A643D8"/>
    <w:rsid w:val="00A7052B"/>
    <w:rsid w:val="00A76EBC"/>
    <w:rsid w:val="00A76F17"/>
    <w:rsid w:val="00AB2664"/>
    <w:rsid w:val="00AB6D26"/>
    <w:rsid w:val="00AD7373"/>
    <w:rsid w:val="00AF4CC1"/>
    <w:rsid w:val="00AF74C6"/>
    <w:rsid w:val="00B1160A"/>
    <w:rsid w:val="00B46A96"/>
    <w:rsid w:val="00B66145"/>
    <w:rsid w:val="00B8734A"/>
    <w:rsid w:val="00BC52B6"/>
    <w:rsid w:val="00BE0D47"/>
    <w:rsid w:val="00BE1DEA"/>
    <w:rsid w:val="00C01A82"/>
    <w:rsid w:val="00C32A7D"/>
    <w:rsid w:val="00C36676"/>
    <w:rsid w:val="00C3711C"/>
    <w:rsid w:val="00C46E3F"/>
    <w:rsid w:val="00C7548C"/>
    <w:rsid w:val="00C93EC1"/>
    <w:rsid w:val="00CA1CBF"/>
    <w:rsid w:val="00CA71FA"/>
    <w:rsid w:val="00CB0923"/>
    <w:rsid w:val="00CB47D5"/>
    <w:rsid w:val="00CC35D6"/>
    <w:rsid w:val="00CE06AE"/>
    <w:rsid w:val="00CE143E"/>
    <w:rsid w:val="00D00E90"/>
    <w:rsid w:val="00D02A1B"/>
    <w:rsid w:val="00D02AEA"/>
    <w:rsid w:val="00D10EC9"/>
    <w:rsid w:val="00D464C2"/>
    <w:rsid w:val="00D55261"/>
    <w:rsid w:val="00D629A0"/>
    <w:rsid w:val="00D64B76"/>
    <w:rsid w:val="00DB7BA0"/>
    <w:rsid w:val="00DC3045"/>
    <w:rsid w:val="00DD31D2"/>
    <w:rsid w:val="00DE4598"/>
    <w:rsid w:val="00DE73EE"/>
    <w:rsid w:val="00DF13D5"/>
    <w:rsid w:val="00E11500"/>
    <w:rsid w:val="00E323F3"/>
    <w:rsid w:val="00E65CF7"/>
    <w:rsid w:val="00E81274"/>
    <w:rsid w:val="00E84A36"/>
    <w:rsid w:val="00E965E5"/>
    <w:rsid w:val="00EB5CF1"/>
    <w:rsid w:val="00EC2DE4"/>
    <w:rsid w:val="00EE0CB3"/>
    <w:rsid w:val="00EF4B2A"/>
    <w:rsid w:val="00F32960"/>
    <w:rsid w:val="00F33160"/>
    <w:rsid w:val="00F35FBA"/>
    <w:rsid w:val="00F379B6"/>
    <w:rsid w:val="00F40E86"/>
    <w:rsid w:val="00F44895"/>
    <w:rsid w:val="00F47DBB"/>
    <w:rsid w:val="00F70A2C"/>
    <w:rsid w:val="00F70CA0"/>
    <w:rsid w:val="00F70EA8"/>
    <w:rsid w:val="00F75DC4"/>
    <w:rsid w:val="00F75DED"/>
    <w:rsid w:val="00FA5C01"/>
    <w:rsid w:val="00FA6BD6"/>
    <w:rsid w:val="00FB47EF"/>
    <w:rsid w:val="00FB5FEC"/>
    <w:rsid w:val="00FC2AE4"/>
    <w:rsid w:val="00FC2E31"/>
    <w:rsid w:val="00FD10A9"/>
    <w:rsid w:val="00FD602D"/>
    <w:rsid w:val="00FE0C50"/>
    <w:rsid w:val="00FF06BD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F465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C52B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2B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2B6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E0C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E0C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xmsonormal">
    <w:name w:val="x_x_msonormal"/>
    <w:basedOn w:val="Normln"/>
    <w:rsid w:val="00D55261"/>
    <w:rPr>
      <w:rFonts w:ascii="Calibr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8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06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brno.cz/namesti-mi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halova.jana@kam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mbrno.cz/souteze/dostavba-a-uprava-namesti-mi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B740-209B-445E-A5CC-C5323EFD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3</cp:revision>
  <cp:lastPrinted>2018-01-09T09:51:00Z</cp:lastPrinted>
  <dcterms:created xsi:type="dcterms:W3CDTF">2020-12-17T12:46:00Z</dcterms:created>
  <dcterms:modified xsi:type="dcterms:W3CDTF">2020-12-17T12:46:00Z</dcterms:modified>
</cp:coreProperties>
</file>