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8237" w14:textId="0EC879CB" w:rsidR="1554CC5B" w:rsidRDefault="1554CC5B" w:rsidP="1554CC5B">
      <w:pPr>
        <w:pStyle w:val="2nesltext"/>
        <w:spacing w:before="240" w:line="240" w:lineRule="auto"/>
        <w:contextualSpacing/>
        <w:jc w:val="center"/>
        <w:rPr>
          <w:rFonts w:cs="Calibri"/>
          <w:color w:val="000000" w:themeColor="text1"/>
          <w:sz w:val="28"/>
          <w:szCs w:val="28"/>
        </w:rPr>
      </w:pPr>
      <w:r w:rsidRPr="1554CC5B">
        <w:rPr>
          <w:rFonts w:cs="Calibri"/>
          <w:b/>
          <w:bCs/>
          <w:color w:val="000000" w:themeColor="text1"/>
          <w:sz w:val="28"/>
          <w:szCs w:val="28"/>
        </w:rPr>
        <w:t xml:space="preserve">Příloha č. </w:t>
      </w:r>
      <w:r w:rsidR="00AA4254">
        <w:rPr>
          <w:rFonts w:cs="Calibri"/>
          <w:b/>
          <w:bCs/>
          <w:color w:val="000000" w:themeColor="text1"/>
          <w:sz w:val="28"/>
          <w:szCs w:val="28"/>
        </w:rPr>
        <w:t>2</w:t>
      </w:r>
      <w:r w:rsidRPr="1554CC5B">
        <w:rPr>
          <w:rFonts w:cs="Calibri"/>
          <w:b/>
          <w:bCs/>
          <w:color w:val="000000" w:themeColor="text1"/>
          <w:sz w:val="28"/>
          <w:szCs w:val="28"/>
        </w:rPr>
        <w:t xml:space="preserve"> Poptávky</w:t>
      </w:r>
    </w:p>
    <w:p w14:paraId="6740C29B" w14:textId="53BE40D4" w:rsidR="1554CC5B" w:rsidRDefault="1554CC5B" w:rsidP="1554CC5B">
      <w:pPr>
        <w:spacing w:after="0" w:line="257" w:lineRule="auto"/>
        <w:jc w:val="center"/>
        <w:rPr>
          <w:rStyle w:val="NzevChar"/>
          <w:rFonts w:asciiTheme="minorHAnsi" w:hAnsiTheme="minorHAnsi"/>
        </w:rPr>
      </w:pPr>
    </w:p>
    <w:p w14:paraId="1CA644D0" w14:textId="0008F44D" w:rsidR="00DF7770" w:rsidRPr="00DF7770" w:rsidRDefault="00AA4254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rFonts w:asciiTheme="minorHAnsi" w:hAnsiTheme="minorHAnsi"/>
        </w:rPr>
        <w:t>KUPNÍ</w:t>
      </w:r>
      <w:r w:rsidR="0051013D">
        <w:rPr>
          <w:rStyle w:val="NzevChar"/>
          <w:rFonts w:asciiTheme="minorHAnsi" w:hAnsiTheme="minorHAnsi"/>
        </w:rPr>
        <w:t xml:space="preserve"> smlouva na dodávku </w:t>
      </w:r>
      <w:r>
        <w:rPr>
          <w:rStyle w:val="NzevChar"/>
          <w:rFonts w:asciiTheme="minorHAnsi" w:hAnsiTheme="minorHAnsi"/>
        </w:rPr>
        <w:t xml:space="preserve">ORIGINÁLNÍCH NÁPLNÍ DO HP TISKÁREN </w:t>
      </w:r>
      <w:r w:rsidR="0051013D">
        <w:rPr>
          <w:rStyle w:val="NzevChar"/>
          <w:rFonts w:asciiTheme="minorHAnsi" w:hAnsiTheme="minorHAnsi"/>
        </w:rPr>
        <w:t>s poskytnutím náhradního plnění</w:t>
      </w:r>
    </w:p>
    <w:p w14:paraId="4EDF271A" w14:textId="43A96C68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uzavřená podle § 2</w:t>
      </w:r>
      <w:r w:rsidR="00AA4254">
        <w:t>585</w:t>
      </w:r>
      <w:r>
        <w:t xml:space="preserve"> a násl</w:t>
      </w:r>
      <w:r w:rsidR="0051013D">
        <w:t>.</w:t>
      </w:r>
      <w:r>
        <w:t xml:space="preserve"> zákona č. 89/2012 Sb., občanský zákoník, 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51013D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2CDFB543" w:rsidR="00CA367D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</w:t>
            </w:r>
            <w:r w:rsidR="00CA367D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5FA7FD50" w:rsidR="00CA367D" w:rsidRDefault="00826AE7" w:rsidP="007D7A05">
            <w:pPr>
              <w:spacing w:after="0" w:line="257" w:lineRule="auto"/>
            </w:pPr>
            <w:r>
              <w:t>prof</w:t>
            </w:r>
            <w:r w:rsidR="00EB77D0" w:rsidRPr="00EB77D0">
              <w:t>. Ing. arch. Michal Sedláč</w:t>
            </w:r>
            <w:r w:rsidR="00EB77D0">
              <w:t>ek</w:t>
            </w:r>
            <w:r w:rsidR="00EB77D0" w:rsidRPr="00EB77D0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4C1557" w14:paraId="715CD80C" w14:textId="77777777" w:rsidTr="6815E843">
        <w:tc>
          <w:tcPr>
            <w:tcW w:w="1829" w:type="pct"/>
          </w:tcPr>
          <w:p w14:paraId="70AFED6B" w14:textId="273A172E" w:rsidR="004C1557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283416D6" w14:textId="5AB44BFE" w:rsidR="004C1557" w:rsidRDefault="00AA4254" w:rsidP="007D7A05">
            <w:pPr>
              <w:spacing w:after="0" w:line="257" w:lineRule="auto"/>
            </w:pPr>
            <w:r>
              <w:t>Petra Fránková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0BD5DA6" w:rsidR="00CA367D" w:rsidRDefault="002B2A56" w:rsidP="007D7A05">
            <w:pPr>
              <w:spacing w:after="0" w:line="257" w:lineRule="auto"/>
            </w:pPr>
            <w:r>
              <w:t>+420</w:t>
            </w:r>
            <w:r w:rsidR="00AA4254">
              <w:t> </w:t>
            </w:r>
            <w:r w:rsidR="001E1595">
              <w:rPr>
                <w:rFonts w:cs="Tahoma"/>
              </w:rPr>
              <w:t>7</w:t>
            </w:r>
            <w:r w:rsidR="00AA4254">
              <w:rPr>
                <w:rFonts w:cs="Tahoma"/>
              </w:rPr>
              <w:t>70 176 560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38F29075" w:rsidR="00CA367D" w:rsidRDefault="00AA4254" w:rsidP="007D7A05">
            <w:pPr>
              <w:spacing w:after="0" w:line="257" w:lineRule="auto"/>
            </w:pPr>
            <w:r>
              <w:t>f</w:t>
            </w:r>
            <w:r w:rsidR="001E1595">
              <w:t>r</w:t>
            </w:r>
            <w:r>
              <w:t>ankova.petra</w:t>
            </w:r>
            <w:r w:rsidR="007C08A9">
              <w:t>@kambrno.cz</w:t>
            </w:r>
          </w:p>
        </w:tc>
      </w:tr>
    </w:tbl>
    <w:p w14:paraId="37A71AFF" w14:textId="46EBAF06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F17A74">
        <w:rPr>
          <w:rStyle w:val="NormalBold"/>
        </w:rPr>
        <w:t>Kupující</w:t>
      </w:r>
      <w:r>
        <w:t>“)</w:t>
      </w:r>
    </w:p>
    <w:bookmarkStart w:id="1" w:name="_Ref47015061"/>
    <w:p w14:paraId="20C3773D" w14:textId="5229B693" w:rsidR="00697B4D" w:rsidRPr="00EB77D0" w:rsidRDefault="003307D1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Tel.</w:t>
            </w:r>
            <w:r w:rsidR="00EB77D0">
              <w:rPr>
                <w:rFonts w:cs="Arial"/>
              </w:rPr>
              <w:t>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sdt>
          <w:sdtPr>
            <w:id w:val="-1088068629"/>
            <w:placeholder>
              <w:docPart w:val="10ECE52B737B4D979BDA9E197F2CE648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  <w:shd w:val="clear" w:color="auto" w:fill="auto"/>
              </w:tcPr>
              <w:p w14:paraId="0AD14999" w14:textId="4AB5DCE0" w:rsidR="00F74E4E" w:rsidRDefault="00F74E4E" w:rsidP="00F74E4E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5E1B60A9" w:rsidR="006004F8" w:rsidRDefault="00EB77D0" w:rsidP="000E565C">
      <w:pPr>
        <w:spacing w:after="0"/>
        <w:ind w:left="709"/>
      </w:pPr>
      <w:r>
        <w:t>(dále jen „</w:t>
      </w:r>
      <w:r w:rsidR="00F17A74">
        <w:rPr>
          <w:rStyle w:val="NormalBold"/>
        </w:rPr>
        <w:t>Prodávající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1E1595">
      <w:pPr>
        <w:pStyle w:val="SML11"/>
        <w:numPr>
          <w:ilvl w:val="0"/>
          <w:numId w:val="0"/>
        </w:numPr>
        <w:spacing w:before="0"/>
        <w:ind w:left="851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33CF7210" w:rsidR="00DF7770" w:rsidRDefault="00F17A74" w:rsidP="00F17A74">
      <w:pPr>
        <w:pStyle w:val="SML1"/>
        <w:ind w:left="851" w:hanging="851"/>
      </w:pPr>
      <w:r>
        <w:t>Účel Smlouvy</w:t>
      </w:r>
    </w:p>
    <w:p w14:paraId="1C46B4CD" w14:textId="6E456BA4" w:rsidR="00DF7770" w:rsidRDefault="00F17A74" w:rsidP="00AE05BE">
      <w:pPr>
        <w:pStyle w:val="SML11"/>
        <w:ind w:hanging="792"/>
      </w:pPr>
      <w:r>
        <w:t>Tato Smlouva je uzavřena mezi Smluvními stranami na základě výsledků výběrového řízení veřejné zakázky s názvem „</w:t>
      </w:r>
      <w:r w:rsidR="00AA4254">
        <w:rPr>
          <w:b/>
          <w:bCs w:val="0"/>
        </w:rPr>
        <w:t>Dodávka originálních náplní HP tiskáren s poskytnutím náhradního plnění</w:t>
      </w:r>
      <w:r>
        <w:t>“ zadávané mimo režim zákona č. 134/2016 Sb., o</w:t>
      </w:r>
      <w:r w:rsidR="00AA4254">
        <w:t> </w:t>
      </w:r>
      <w:r>
        <w:t>zadávání veřejných zakázek, ve znění pozdějších předpisů (dále jen „</w:t>
      </w:r>
      <w:r w:rsidRPr="00A133AD">
        <w:rPr>
          <w:b/>
          <w:bCs w:val="0"/>
        </w:rPr>
        <w:t>ZZVZ</w:t>
      </w:r>
      <w:r>
        <w:t>“), a to v souladu s </w:t>
      </w:r>
      <w:proofErr w:type="spellStart"/>
      <w:r>
        <w:t>ust</w:t>
      </w:r>
      <w:proofErr w:type="spellEnd"/>
      <w:r>
        <w:t>. § 31 ZZVZ.</w:t>
      </w:r>
      <w:r w:rsidR="00C27DA6">
        <w:t xml:space="preserve"> Veškerá ustanovení této Smlouvy tak musejí být vykládání v souladu s nabídkou Prodávajícího, kterou podal do uvedeného výběrového řízení.</w:t>
      </w:r>
    </w:p>
    <w:p w14:paraId="2206B746" w14:textId="2E5ED7E7" w:rsidR="00C27DA6" w:rsidRDefault="00C27DA6" w:rsidP="00C27DA6">
      <w:pPr>
        <w:pStyle w:val="SML1"/>
        <w:ind w:left="851" w:hanging="851"/>
      </w:pPr>
      <w:r>
        <w:t>Předmět Smlouvy</w:t>
      </w:r>
    </w:p>
    <w:p w14:paraId="26D65DAD" w14:textId="4F8A43D7" w:rsidR="00C0603B" w:rsidRDefault="00C0603B" w:rsidP="00C27DA6">
      <w:pPr>
        <w:pStyle w:val="SML11"/>
        <w:ind w:hanging="792"/>
      </w:pPr>
      <w:r>
        <w:t xml:space="preserve">Prodávající se touto Smlouvou zavazuje </w:t>
      </w:r>
      <w:r w:rsidR="00A133AD">
        <w:t xml:space="preserve">převést na </w:t>
      </w:r>
      <w:r>
        <w:t>Kupující</w:t>
      </w:r>
      <w:r w:rsidR="00A133AD">
        <w:t>ho vlastnické právo ke</w:t>
      </w:r>
      <w:r>
        <w:t xml:space="preserve"> </w:t>
      </w:r>
      <w:r w:rsidR="00DF4DAD">
        <w:t>originálním náplním do HP tiskáren</w:t>
      </w:r>
      <w:r w:rsidR="00A133AD">
        <w:t xml:space="preserve"> specifikovan</w:t>
      </w:r>
      <w:r w:rsidR="00DF4DAD">
        <w:t>ým</w:t>
      </w:r>
      <w:r w:rsidR="00A133AD">
        <w:t xml:space="preserve"> v přílohách této Smlouvy (dále jen „</w:t>
      </w:r>
      <w:r w:rsidR="00A133AD" w:rsidRPr="00A133AD">
        <w:rPr>
          <w:b/>
          <w:bCs w:val="0"/>
        </w:rPr>
        <w:t>Zboží</w:t>
      </w:r>
      <w:r w:rsidR="00A133AD">
        <w:t>“), a za podmínek</w:t>
      </w:r>
      <w:r w:rsidR="00C24942">
        <w:t xml:space="preserve"> </w:t>
      </w:r>
      <w:r w:rsidR="00A133AD">
        <w:t>uvedených v této Smlouvě.</w:t>
      </w:r>
    </w:p>
    <w:p w14:paraId="4A066F03" w14:textId="5CE6F335" w:rsidR="00A133AD" w:rsidRDefault="00A133AD" w:rsidP="00C24942">
      <w:pPr>
        <w:pStyle w:val="SML11"/>
        <w:ind w:hanging="792"/>
      </w:pPr>
      <w:r>
        <w:t>Kupující se touto Smlouvou zavazuje Zboží převzít a zaplatit za něj sjednanou cenu.</w:t>
      </w:r>
    </w:p>
    <w:p w14:paraId="6730FFB0" w14:textId="6991C401" w:rsidR="00957D7A" w:rsidRDefault="00C40EBF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Prodávající </w:t>
      </w:r>
      <w:r w:rsidRPr="00C40EBF">
        <w:rPr>
          <w:szCs w:val="24"/>
        </w:rPr>
        <w:t xml:space="preserve">se zavazuje </w:t>
      </w:r>
      <w:r>
        <w:rPr>
          <w:szCs w:val="24"/>
        </w:rPr>
        <w:t>dodat</w:t>
      </w:r>
      <w:r w:rsidRPr="00C40EBF">
        <w:rPr>
          <w:szCs w:val="24"/>
        </w:rPr>
        <w:t xml:space="preserve"> </w:t>
      </w:r>
      <w:r>
        <w:rPr>
          <w:szCs w:val="24"/>
        </w:rPr>
        <w:t>Zboží</w:t>
      </w:r>
      <w:r w:rsidRPr="00C40EBF">
        <w:rPr>
          <w:szCs w:val="24"/>
        </w:rPr>
        <w:t xml:space="preserve"> nejpozději do</w:t>
      </w:r>
      <w:r w:rsidRPr="00C40EBF">
        <w:rPr>
          <w:bCs w:val="0"/>
          <w:szCs w:val="24"/>
        </w:rPr>
        <w:t xml:space="preserve"> </w:t>
      </w:r>
      <w:r w:rsidR="00DF4DAD">
        <w:rPr>
          <w:bCs w:val="0"/>
          <w:szCs w:val="24"/>
        </w:rPr>
        <w:t>3 týdnů od</w:t>
      </w:r>
      <w:r w:rsidRPr="00C40EBF">
        <w:rPr>
          <w:szCs w:val="24"/>
        </w:rPr>
        <w:t>e dne</w:t>
      </w:r>
      <w:r w:rsidR="00DF4DAD">
        <w:rPr>
          <w:szCs w:val="24"/>
        </w:rPr>
        <w:t xml:space="preserve"> účinnosti této Smlouvy</w:t>
      </w:r>
      <w:r w:rsidR="00456E1B">
        <w:rPr>
          <w:szCs w:val="24"/>
        </w:rPr>
        <w:t>, přičemž Smlouva nabývá účinnosti dnem zveřejnění v registru smluv</w:t>
      </w:r>
      <w:r w:rsidR="00DF4DAD">
        <w:rPr>
          <w:szCs w:val="24"/>
        </w:rPr>
        <w:t>.</w:t>
      </w:r>
      <w:r w:rsidRPr="00C40EBF">
        <w:rPr>
          <w:szCs w:val="24"/>
        </w:rPr>
        <w:t xml:space="preserve"> Tento závazek se bude považovat za splněný </w:t>
      </w:r>
      <w:r w:rsidR="00957D7A">
        <w:rPr>
          <w:szCs w:val="24"/>
        </w:rPr>
        <w:t>podpisem dodacího listu Prodávajícího ze strany Kupujícího</w:t>
      </w:r>
      <w:r w:rsidRPr="00C40EBF">
        <w:rPr>
          <w:szCs w:val="24"/>
        </w:rPr>
        <w:t xml:space="preserve">. </w:t>
      </w:r>
      <w:r w:rsidR="00A810B8">
        <w:rPr>
          <w:szCs w:val="24"/>
        </w:rPr>
        <w:t>Dodací list bude vždy obsahovat identifikaci Smluvních stran</w:t>
      </w:r>
      <w:r w:rsidR="00DF4DAD">
        <w:rPr>
          <w:szCs w:val="24"/>
        </w:rPr>
        <w:t xml:space="preserve"> a</w:t>
      </w:r>
      <w:r w:rsidR="00A810B8">
        <w:rPr>
          <w:szCs w:val="24"/>
        </w:rPr>
        <w:t xml:space="preserve"> specifikaci dodávaného plnění.</w:t>
      </w:r>
    </w:p>
    <w:p w14:paraId="53BFDDE3" w14:textId="1E5B6532" w:rsidR="00E619A1" w:rsidRDefault="00E619A1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Při nedodržení termínu dodání dle odst. 3.5. této Smlouvy je Kupující oprávněn </w:t>
      </w:r>
      <w:r w:rsidR="00F61551">
        <w:rPr>
          <w:szCs w:val="24"/>
        </w:rPr>
        <w:t>požadovat po Prodávajícím smluvní pokutu ve výši 500,- Kč za každý započatý den prodlení.</w:t>
      </w:r>
    </w:p>
    <w:p w14:paraId="40ABDE8A" w14:textId="3BBAA311" w:rsidR="00C40EBF" w:rsidRDefault="00C40EBF" w:rsidP="00C40EBF">
      <w:pPr>
        <w:pStyle w:val="SML11"/>
        <w:ind w:hanging="792"/>
        <w:rPr>
          <w:szCs w:val="24"/>
        </w:rPr>
      </w:pPr>
      <w:r w:rsidRPr="00C40EBF">
        <w:rPr>
          <w:szCs w:val="24"/>
        </w:rPr>
        <w:t xml:space="preserve">Místem plnění </w:t>
      </w:r>
      <w:r w:rsidR="00957D7A">
        <w:rPr>
          <w:szCs w:val="24"/>
        </w:rPr>
        <w:t>je sídlo Kupujícího</w:t>
      </w:r>
      <w:r w:rsidRPr="00C40EBF">
        <w:rPr>
          <w:szCs w:val="24"/>
        </w:rPr>
        <w:t> </w:t>
      </w:r>
      <w:r w:rsidR="00957D7A">
        <w:rPr>
          <w:szCs w:val="24"/>
        </w:rPr>
        <w:t>na adrese</w:t>
      </w:r>
      <w:r w:rsidRPr="00C40EBF">
        <w:rPr>
          <w:szCs w:val="24"/>
        </w:rPr>
        <w:t xml:space="preserve"> </w:t>
      </w:r>
      <w:r w:rsidR="00957D7A">
        <w:rPr>
          <w:szCs w:val="24"/>
        </w:rPr>
        <w:t>Zelný trh 331/13, Brno.</w:t>
      </w:r>
    </w:p>
    <w:p w14:paraId="5C8C6C35" w14:textId="2B3709A9" w:rsidR="00A810B8" w:rsidRDefault="00A810B8" w:rsidP="00A810B8">
      <w:pPr>
        <w:pStyle w:val="SML1"/>
        <w:ind w:left="851" w:hanging="851"/>
      </w:pPr>
      <w:r>
        <w:t>Přejímka Zboží a reklamace</w:t>
      </w:r>
    </w:p>
    <w:p w14:paraId="020EA3FD" w14:textId="2886D2F9" w:rsidR="00A810B8" w:rsidRPr="00FE5B1F" w:rsidRDefault="00A810B8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 xml:space="preserve">Prodávající je povinen </w:t>
      </w:r>
      <w:r w:rsidRPr="00FE5B1F">
        <w:rPr>
          <w:rFonts w:asciiTheme="minorHAnsi" w:hAnsiTheme="minorHAnsi" w:cstheme="minorHAnsi"/>
          <w:szCs w:val="24"/>
        </w:rPr>
        <w:t>dodat Zboží v požadovaném termínu, množství, kvalitě</w:t>
      </w:r>
      <w:r w:rsidR="00727A66" w:rsidRPr="00FE5B1F">
        <w:rPr>
          <w:rFonts w:asciiTheme="minorHAnsi" w:hAnsiTheme="minorHAnsi" w:cstheme="minorHAnsi"/>
          <w:szCs w:val="24"/>
        </w:rPr>
        <w:t xml:space="preserve"> a do místa plnění</w:t>
      </w:r>
      <w:r w:rsidRPr="00FE5B1F">
        <w:rPr>
          <w:rFonts w:asciiTheme="minorHAnsi" w:hAnsiTheme="minorHAnsi" w:cstheme="minorHAnsi"/>
          <w:szCs w:val="24"/>
        </w:rPr>
        <w:t>. Zboží musí být opatřeno obalem vyhovujícím způsobu jeho přepravy.</w:t>
      </w:r>
    </w:p>
    <w:p w14:paraId="4079E6E3" w14:textId="5D4F3FAA" w:rsidR="00A810B8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Vlastnické právo a s ním spojené nebezpečí škody na Zboží přechází na Kupujícího podpisem dodacího listu.</w:t>
      </w:r>
    </w:p>
    <w:p w14:paraId="444A35C6" w14:textId="23183704" w:rsidR="00727A66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Kupující je oprávněn Zboží, které neodpovídá</w:t>
      </w:r>
      <w:r w:rsidR="00DF4DAD">
        <w:rPr>
          <w:szCs w:val="24"/>
        </w:rPr>
        <w:t xml:space="preserve"> této S</w:t>
      </w:r>
      <w:r w:rsidRPr="00FE5B1F">
        <w:rPr>
          <w:szCs w:val="24"/>
        </w:rPr>
        <w:t>mlouvě, nepřevzít a Prodávající není oprávněn požadovat zaplacení ceny za toto Zboží. Kupující sdělí Prodávajícímu, že Zboží nepřevezme nejpozději do 5 kalendářních dnů od</w:t>
      </w:r>
      <w:r w:rsidR="00566964" w:rsidRPr="00FE5B1F">
        <w:rPr>
          <w:szCs w:val="24"/>
        </w:rPr>
        <w:t>e dne převzetí.</w:t>
      </w:r>
    </w:p>
    <w:p w14:paraId="2ABBA01B" w14:textId="4CA10A5F" w:rsidR="00566964" w:rsidRPr="007D1F4D" w:rsidRDefault="00566964" w:rsidP="72C3A606">
      <w:pPr>
        <w:pStyle w:val="SML11"/>
        <w:ind w:left="851" w:hanging="851"/>
      </w:pPr>
      <w:r>
        <w:t>V případě, že Prodávající nedodá Zboží v množství požadovaném v</w:t>
      </w:r>
      <w:r w:rsidR="00456E1B">
        <w:t> příloze č. 1 této Smlouvy</w:t>
      </w:r>
      <w:r>
        <w:t>, příp. dodá Zboží jiné, je povinen jej na výzvu Prodávajícího bezodkladně doplnit či vyměnit. O tomto sepíší Smluvní strany nový dodací list a postupují dle odst. 3.</w:t>
      </w:r>
      <w:r w:rsidR="00456E1B">
        <w:t>3</w:t>
      </w:r>
      <w:r>
        <w:t>. Smlouvy.</w:t>
      </w:r>
    </w:p>
    <w:p w14:paraId="2420DC15" w14:textId="77777777" w:rsidR="00566964" w:rsidRPr="007D1F4D" w:rsidRDefault="00566964" w:rsidP="72C3A606">
      <w:pPr>
        <w:pStyle w:val="SML11"/>
        <w:ind w:left="851" w:hanging="851"/>
      </w:pPr>
      <w:r>
        <w:lastRenderedPageBreak/>
        <w:t>Kupující je dále oprávněn Zboží nepřijmout z těchto důvodů:</w:t>
      </w:r>
    </w:p>
    <w:p w14:paraId="24D53608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doručené po požadovaném termínu a Kupující jej již nepotřebuje,</w:t>
      </w:r>
    </w:p>
    <w:p w14:paraId="7022CA46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za jinou než sjednanou cenu,</w:t>
      </w:r>
    </w:p>
    <w:p w14:paraId="17BFC7D9" w14:textId="77777777" w:rsidR="00566964" w:rsidRPr="007D1F4D" w:rsidRDefault="00566964" w:rsidP="00566964">
      <w:pPr>
        <w:pStyle w:val="SML11"/>
        <w:numPr>
          <w:ilvl w:val="0"/>
          <w:numId w:val="20"/>
        </w:numPr>
        <w:ind w:left="1134"/>
        <w:rPr>
          <w:szCs w:val="24"/>
        </w:rPr>
      </w:pPr>
      <w:r w:rsidRPr="007D1F4D">
        <w:rPr>
          <w:szCs w:val="24"/>
        </w:rPr>
        <w:t>Zboží má poškozený obal nebo je rozbaleno,</w:t>
      </w:r>
    </w:p>
    <w:p w14:paraId="50F374E4" w14:textId="17C2EA2B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viditelně poškozené či jinak znehodnocené.</w:t>
      </w:r>
    </w:p>
    <w:p w14:paraId="6B49C7F8" w14:textId="5D68BD08" w:rsidR="00A810B8" w:rsidRPr="007D1F4D" w:rsidRDefault="00566964" w:rsidP="72C3A606">
      <w:pPr>
        <w:pStyle w:val="SML11"/>
        <w:ind w:left="851" w:hanging="851"/>
        <w:rPr>
          <w:rFonts w:asciiTheme="minorHAnsi" w:hAnsiTheme="minorHAnsi" w:cstheme="minorBidi"/>
        </w:rPr>
      </w:pPr>
      <w:r>
        <w:t xml:space="preserve">Kupující </w:t>
      </w:r>
      <w:r w:rsidRPr="72C3A606">
        <w:rPr>
          <w:rFonts w:asciiTheme="minorHAnsi" w:hAnsiTheme="minorHAnsi" w:cstheme="minorBidi"/>
        </w:rPr>
        <w:t xml:space="preserve">je dále oprávněn i po jeho převzetí reklamovat Zboží pro jeho kvalitu. Zboží nedostatečné kvality vrátí Kupující Prodávajícímu a tento vystaví o tomto vrácení dobropis na vrácené </w:t>
      </w:r>
      <w:r w:rsidR="00885044" w:rsidRPr="72C3A606">
        <w:rPr>
          <w:rFonts w:asciiTheme="minorHAnsi" w:hAnsiTheme="minorHAnsi" w:cstheme="minorBidi"/>
        </w:rPr>
        <w:t>Z</w:t>
      </w:r>
      <w:r w:rsidRPr="72C3A606">
        <w:rPr>
          <w:rFonts w:asciiTheme="minorHAnsi" w:hAnsiTheme="minorHAnsi" w:cstheme="minorBidi"/>
        </w:rPr>
        <w:t>boží s lhůtou splatnosti 15 dní</w:t>
      </w:r>
      <w:r w:rsidR="007D1F4D" w:rsidRPr="72C3A606">
        <w:rPr>
          <w:rFonts w:asciiTheme="minorHAnsi" w:hAnsiTheme="minorHAnsi" w:cstheme="minorBidi"/>
        </w:rPr>
        <w:t xml:space="preserve"> ode dne jeho doručení Prodávajícímu.</w:t>
      </w:r>
    </w:p>
    <w:p w14:paraId="5E56EC31" w14:textId="47895E84" w:rsidR="007D1F4D" w:rsidRPr="007D1F4D" w:rsidRDefault="007D1F4D" w:rsidP="72C3A606">
      <w:pPr>
        <w:pStyle w:val="SML11"/>
        <w:ind w:left="851" w:hanging="851"/>
        <w:rPr>
          <w:rFonts w:asciiTheme="minorHAnsi" w:hAnsiTheme="minorHAnsi" w:cstheme="minorBidi"/>
        </w:rPr>
      </w:pPr>
      <w:r w:rsidRPr="72C3A606">
        <w:rPr>
          <w:rFonts w:asciiTheme="minorHAnsi" w:hAnsiTheme="minorHAnsi" w:cstheme="minorBidi"/>
        </w:rPr>
        <w:t>Prodávající realizuje veškeré plnění dle této Smlouvy na svůj náklad a nebezpečí.</w:t>
      </w:r>
    </w:p>
    <w:p w14:paraId="5BAF8E89" w14:textId="2BF72182" w:rsidR="007D1F4D" w:rsidRPr="00F41505" w:rsidRDefault="007D1F4D" w:rsidP="72C3A606">
      <w:pPr>
        <w:pStyle w:val="SML11"/>
        <w:ind w:left="851" w:hanging="851"/>
      </w:pPr>
      <w:r>
        <w:t>Prodávající poskytuje na Zboží záruku za jakost v déle 24 měsíců, která počíná běžet okamžikem převzetí Zboží Kupujícím. Záruka za jakost se nevztahuje na opotřebení v rozsahu odpovídajícímu obvyklému způsobu užívání.</w:t>
      </w:r>
    </w:p>
    <w:p w14:paraId="07F14F2B" w14:textId="74C3A6C5" w:rsidR="00F41505" w:rsidRDefault="00456E1B" w:rsidP="00456E1B">
      <w:pPr>
        <w:pStyle w:val="SML1"/>
        <w:ind w:left="851" w:hanging="851"/>
      </w:pPr>
      <w:r>
        <w:t>Ukončení smluvního vztahu</w:t>
      </w:r>
    </w:p>
    <w:p w14:paraId="403ED292" w14:textId="77777777" w:rsidR="00786FB2" w:rsidRPr="00786FB2" w:rsidRDefault="00786FB2" w:rsidP="72C3A606">
      <w:pPr>
        <w:pStyle w:val="SML11"/>
        <w:ind w:left="851" w:hanging="851"/>
        <w:rPr>
          <w:rFonts w:cstheme="minorBidi"/>
        </w:rPr>
      </w:pPr>
      <w:r>
        <w:t xml:space="preserve">Tuto Smlouvu </w:t>
      </w:r>
      <w:r w:rsidRPr="72C3A606">
        <w:rPr>
          <w:rFonts w:cstheme="minorBidi"/>
        </w:rPr>
        <w:t>vztah lze ukončit také níže uvedenými způsoby:</w:t>
      </w:r>
    </w:p>
    <w:p w14:paraId="0A99C30E" w14:textId="4AD80727" w:rsidR="00786FB2" w:rsidRDefault="004D74EB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Kupující je oprávněn od Smlouvy odstoupit ze zákonných důvodu, zejména pak v případech, kdy se Prodávající dostane do prodlení s dodáním Zboží a toto prodlení je delší než 15 kalendářních dnů, nebo když Prodávajícím dodané Zboží vykazuje při předání zjevné vady,</w:t>
      </w:r>
    </w:p>
    <w:p w14:paraId="74A7335A" w14:textId="08349696" w:rsidR="00786FB2" w:rsidRPr="00AC7B51" w:rsidRDefault="00AC7B51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 w:rsidRPr="72C3A606">
        <w:rPr>
          <w:rFonts w:cstheme="minorBidi"/>
        </w:rPr>
        <w:t xml:space="preserve">okamžikem </w:t>
      </w:r>
      <w:r w:rsidRPr="72C3A606">
        <w:rPr>
          <w:rFonts w:asciiTheme="minorHAnsi" w:eastAsiaTheme="minorEastAsia" w:hAnsiTheme="minorHAnsi" w:cstheme="minorBidi"/>
        </w:rPr>
        <w:t>prohlášení úpadku Prodávajícího,</w:t>
      </w:r>
    </w:p>
    <w:p w14:paraId="3907EA32" w14:textId="3CE1981C" w:rsidR="72C3A606" w:rsidRDefault="72C3A606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  <w:bCs w:val="0"/>
          <w:color w:val="000000" w:themeColor="text1"/>
          <w:sz w:val="19"/>
          <w:szCs w:val="19"/>
        </w:rPr>
      </w:pPr>
      <w:r w:rsidRPr="72C3A606">
        <w:rPr>
          <w:rFonts w:asciiTheme="minorHAnsi" w:eastAsiaTheme="minorEastAsia" w:hAnsiTheme="minorHAnsi" w:cstheme="minorBidi"/>
        </w:rPr>
        <w:t xml:space="preserve">písemným odstoupením v případě, že </w:t>
      </w:r>
      <w:r w:rsidRPr="006515BC">
        <w:rPr>
          <w:rFonts w:cstheme="minorHAnsi"/>
          <w:szCs w:val="24"/>
        </w:rPr>
        <w:t>Prodávající přestane zaměstnávat na chráněných pracovních místech podle zákona č. 435/2004 Sb., o zaměstnanosti, ve znění pozdějších předpisů, alespoň 50 % osob se zdravotním postižením z celkového počtu svých zaměstnanců.</w:t>
      </w:r>
    </w:p>
    <w:p w14:paraId="09A8A14E" w14:textId="4FC093DD" w:rsidR="00BD3FD6" w:rsidRDefault="00BD3FD6" w:rsidP="00BD3FD6">
      <w:pPr>
        <w:pStyle w:val="SML1"/>
        <w:ind w:left="851" w:hanging="851"/>
      </w:pPr>
      <w:r>
        <w:t>Cena, platební podmínky</w:t>
      </w:r>
    </w:p>
    <w:p w14:paraId="172B3989" w14:textId="77777777" w:rsidR="004D74EB" w:rsidRDefault="004D74EB" w:rsidP="004D74EB">
      <w:pPr>
        <w:pStyle w:val="SML11"/>
        <w:ind w:left="709" w:hanging="709"/>
      </w:pPr>
      <w:r>
        <w:t xml:space="preserve">Kupní cena Zboží činí: </w:t>
      </w:r>
    </w:p>
    <w:p w14:paraId="704AE7ED" w14:textId="77777777" w:rsidR="004D74EB" w:rsidRPr="000353D4" w:rsidRDefault="004D74EB" w:rsidP="004D74EB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</w:rPr>
        <w:t xml:space="preserve">,- Kč (slovy: </w:t>
      </w: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04B060EB" w14:textId="77777777" w:rsidR="004D74EB" w:rsidRPr="000353D4" w:rsidRDefault="004D74EB" w:rsidP="004D74EB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>,- Kč (slovy:</w:t>
      </w:r>
      <w:r w:rsidRPr="000353D4">
        <w:rPr>
          <w:color w:val="000000"/>
          <w:sz w:val="22"/>
        </w:rPr>
        <w:t xml:space="preserve"> </w:t>
      </w: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55E0DB0D" w14:textId="6C178C8C" w:rsidR="00BD3FD6" w:rsidRDefault="00BD3FD6" w:rsidP="00BD3FD6">
      <w:pPr>
        <w:pStyle w:val="SML11"/>
        <w:ind w:left="851" w:hanging="851"/>
      </w:pPr>
      <w:r>
        <w:t>Kupující neposkytuje žádné zálohy.</w:t>
      </w:r>
    </w:p>
    <w:p w14:paraId="5E77B617" w14:textId="70C0AEC7" w:rsidR="00BD3FD6" w:rsidRPr="00421161" w:rsidRDefault="00BD3FD6" w:rsidP="72C3A606">
      <w:pPr>
        <w:pStyle w:val="SML11"/>
        <w:ind w:left="851" w:hanging="851"/>
      </w:pPr>
      <w:r>
        <w:t>Cena za Zboží zahrnuje veškeré náklady spojené s jeho plněním. Tato cena je konečnou, nejvýše přípustnou a nemůže být zvýšena bez předchozího písemného souhlasu Kupujícího.</w:t>
      </w:r>
      <w:r w:rsidR="00421161">
        <w:t xml:space="preserve"> V ceně jsou tak zahrnuty náklady na clo, balné, dopravu, recyklaci, záruku, manipulaci aj.</w:t>
      </w:r>
    </w:p>
    <w:p w14:paraId="654B838F" w14:textId="28FD17EE" w:rsidR="00E619A1" w:rsidRDefault="00421161" w:rsidP="72C3A606">
      <w:pPr>
        <w:pStyle w:val="SML11"/>
        <w:ind w:left="851" w:hanging="851"/>
      </w:pPr>
      <w:r>
        <w:t>Kupující je oprávněn vystavit fakturu (daňový doklad) za Zboží vždy po jeho dodání, a</w:t>
      </w:r>
      <w:r w:rsidR="006515BC">
        <w:t> </w:t>
      </w:r>
      <w:r>
        <w:t xml:space="preserve">to nejpozději do 15 dnů od jeho převzetí Kupujícím. </w:t>
      </w:r>
      <w:r w:rsidR="004D74EB">
        <w:t>F</w:t>
      </w:r>
      <w:r>
        <w:t>aktur</w:t>
      </w:r>
      <w:r w:rsidR="004D74EB">
        <w:t>a</w:t>
      </w:r>
      <w:r>
        <w:t xml:space="preserve"> j</w:t>
      </w:r>
      <w:r w:rsidR="004D74EB">
        <w:t>e</w:t>
      </w:r>
      <w:r>
        <w:t xml:space="preserve"> splatn</w:t>
      </w:r>
      <w:r w:rsidR="004D74EB">
        <w:t>á</w:t>
      </w:r>
      <w:r>
        <w:t xml:space="preserve"> do 14 dnů ode dne jejich doručení na e-mail kontaktní osoby Kupujícího.</w:t>
      </w:r>
    </w:p>
    <w:p w14:paraId="0B1B8AC3" w14:textId="1CEE11AB" w:rsidR="00E619A1" w:rsidRPr="00E619A1" w:rsidRDefault="00E619A1" w:rsidP="72C3A606">
      <w:pPr>
        <w:pStyle w:val="SML11"/>
        <w:ind w:left="851" w:hanging="851"/>
      </w:pPr>
      <w:r>
        <w:lastRenderedPageBreak/>
        <w:t>Kupující</w:t>
      </w:r>
      <w:r w:rsidRPr="00E45C14">
        <w:t xml:space="preserve"> je povinen fakturu včas a řádně zaplatit. </w:t>
      </w:r>
      <w:r w:rsidRPr="00E619A1">
        <w:rPr>
          <w:snapToGrid w:val="0"/>
        </w:rPr>
        <w:t xml:space="preserve">Za prodlení s úhradou řádně vystavené faktury zaplatí </w:t>
      </w:r>
      <w:r>
        <w:rPr>
          <w:snapToGrid w:val="0"/>
        </w:rPr>
        <w:t>Kupující</w:t>
      </w:r>
      <w:r w:rsidRPr="00E619A1">
        <w:rPr>
          <w:snapToGrid w:val="0"/>
        </w:rPr>
        <w:t xml:space="preserve"> smluvní pokutu ve výši 0,05 % z dlužné částky za každý započatý den prodlení.</w:t>
      </w:r>
    </w:p>
    <w:p w14:paraId="03681609" w14:textId="7FECB4F9" w:rsidR="00421161" w:rsidRPr="004A33B7" w:rsidRDefault="00421161" w:rsidP="72C3A606">
      <w:pPr>
        <w:pStyle w:val="SML11"/>
        <w:ind w:left="851" w:hanging="851"/>
        <w:rPr>
          <w:rFonts w:cstheme="minorBidi"/>
        </w:rPr>
      </w:pPr>
      <w:r>
        <w:t xml:space="preserve">Faktura </w:t>
      </w:r>
      <w:r w:rsidRPr="72C3A606">
        <w:rPr>
          <w:rFonts w:cstheme="minorBidi"/>
        </w:rPr>
        <w:t>musí obsahovat všechny náležitosti daňového dokladu podle ustanovení zákona č. 235/2004 Sb., o dani z přidané hodnoty, ve znění pozdějších předpisů</w:t>
      </w:r>
      <w:r w:rsidR="004A33B7" w:rsidRPr="72C3A606">
        <w:rPr>
          <w:rFonts w:cstheme="minorBidi"/>
        </w:rPr>
        <w:t xml:space="preserve"> a zákona č. 563/1991 Sb., o účetnictví, ve znění pozdějších předpisů</w:t>
      </w:r>
      <w:r w:rsidRPr="72C3A606">
        <w:rPr>
          <w:rFonts w:cstheme="minorBidi"/>
        </w:rPr>
        <w:t>. V případě chybně vystavené faktury je Kupující oprávněn ji vrátit v rámci stanovené lhůty splatnosti faktury Prodávajícímu k doplnění, aniž by byl v prodlení s jejich úhradou. Nová lhůta splatnosti začíná běžet okamžikem doručení opravené faktury Kupujícímu a činí 15 dnů.</w:t>
      </w:r>
    </w:p>
    <w:p w14:paraId="36E7AA52" w14:textId="2A3E58CB" w:rsidR="004A33B7" w:rsidRPr="004A33B7" w:rsidRDefault="004A33B7" w:rsidP="00421161">
      <w:pPr>
        <w:pStyle w:val="SML11"/>
        <w:ind w:left="851" w:hanging="851"/>
        <w:rPr>
          <w:szCs w:val="24"/>
        </w:rPr>
      </w:pPr>
      <w:r>
        <w:rPr>
          <w:rFonts w:cstheme="minorHAnsi"/>
          <w:szCs w:val="24"/>
        </w:rPr>
        <w:t xml:space="preserve">Prodávající se zavazuje poskytnout Kupujícímu náhradní plnění </w:t>
      </w:r>
      <w:r w:rsidR="00930B40">
        <w:rPr>
          <w:rFonts w:cstheme="minorHAnsi"/>
          <w:szCs w:val="24"/>
        </w:rPr>
        <w:t xml:space="preserve">do výše </w:t>
      </w:r>
      <w:r w:rsidR="003307D1">
        <w:rPr>
          <w:rFonts w:cstheme="minorHAnsi"/>
          <w:szCs w:val="24"/>
        </w:rPr>
        <w:t>kupní ceny Zboží dle odst. 6.1.</w:t>
      </w:r>
      <w:r w:rsidR="00930B40">
        <w:rPr>
          <w:rFonts w:cstheme="minorHAnsi"/>
          <w:szCs w:val="24"/>
        </w:rPr>
        <w:t xml:space="preserve"> </w:t>
      </w:r>
    </w:p>
    <w:p w14:paraId="3595A2B5" w14:textId="2C40E13D" w:rsidR="00DF7770" w:rsidRPr="00DF7770" w:rsidRDefault="00DF7770" w:rsidP="00D460AC">
      <w:pPr>
        <w:pStyle w:val="SML1"/>
      </w:pPr>
      <w:r>
        <w:t>Závěrečná ustanovení</w:t>
      </w:r>
    </w:p>
    <w:p w14:paraId="7B3248E2" w14:textId="7B135888" w:rsidR="00AE6D16" w:rsidRDefault="00AE6D16" w:rsidP="00AE05BE">
      <w:pPr>
        <w:pStyle w:val="SML11"/>
        <w:ind w:hanging="792"/>
      </w:pPr>
      <w:r>
        <w:t>Tato Smlouva nabývá platnosti dnem jejího podpisu Smluvními stranami a účinnosti dnem jejího zveřejnění v registru smluv.</w:t>
      </w:r>
    </w:p>
    <w:p w14:paraId="49D0C7BA" w14:textId="0E8764CA" w:rsidR="00D460AC" w:rsidRDefault="00DF7770" w:rsidP="00AE05BE">
      <w:pPr>
        <w:pStyle w:val="SML11"/>
        <w:ind w:hanging="792"/>
      </w:pPr>
      <w:r>
        <w:t xml:space="preserve">Právní vztahy vzniklé z této </w:t>
      </w:r>
      <w:r w:rsidR="006F6810">
        <w:t>S</w:t>
      </w:r>
      <w:r>
        <w:t xml:space="preserve">mlouvy nebo s touto </w:t>
      </w:r>
      <w:r w:rsidR="006F6810">
        <w:t>S</w:t>
      </w:r>
      <w:r>
        <w:t xml:space="preserve">mlouvou související se řídí, pokud z této </w:t>
      </w:r>
      <w:r w:rsidR="006F6810">
        <w:t>S</w:t>
      </w:r>
      <w:r>
        <w:t xml:space="preserve">mlouvy nevyplývá něco jiného, ustanoveními </w:t>
      </w:r>
      <w:r w:rsidR="00CA5602">
        <w:t>Občanského zákoníku</w:t>
      </w:r>
      <w:r>
        <w:t xml:space="preserve"> a právním řádem České republiky. V případě, že by se stalo některé ustanovení </w:t>
      </w:r>
      <w:r w:rsidR="005376E0">
        <w:t>S</w:t>
      </w:r>
      <w:r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>
        <w:t xml:space="preserve">Tuto </w:t>
      </w:r>
      <w:r w:rsidR="005376E0">
        <w:t>S</w:t>
      </w:r>
      <w:r>
        <w:t>mlouvu lze měnit, doplňovat nebo rušit pouze písemně, a to číslovanými dodatky, podepsanými oběma smluvními stranami.</w:t>
      </w:r>
    </w:p>
    <w:p w14:paraId="23D7FC3E" w14:textId="10401300" w:rsidR="00D460AC" w:rsidRDefault="00DF7770" w:rsidP="00AE05BE">
      <w:pPr>
        <w:pStyle w:val="SML11"/>
        <w:ind w:hanging="792"/>
      </w:pPr>
      <w:r>
        <w:t xml:space="preserve">Smluvní strany se zároveň zavazují, že všechny informace, které jim byly svěřeny druhou </w:t>
      </w:r>
      <w:r w:rsidR="00663746">
        <w:t>S</w:t>
      </w:r>
      <w:r>
        <w:t xml:space="preserve">mluvní stranou, nezpřístupní třetím osobám pro jiné účely než pro plnění závazků stanovených touto </w:t>
      </w:r>
      <w:r w:rsidR="00663746">
        <w:t>S</w:t>
      </w:r>
      <w:r>
        <w:t>mlouvou.</w:t>
      </w:r>
    </w:p>
    <w:p w14:paraId="44287592" w14:textId="681274B6" w:rsidR="00D460AC" w:rsidRDefault="00DF7770" w:rsidP="00D460AC">
      <w:pPr>
        <w:pStyle w:val="SML11"/>
        <w:ind w:hanging="792"/>
      </w:pPr>
      <w:r>
        <w:t xml:space="preserve">Tato </w:t>
      </w:r>
      <w:r w:rsidR="005376E0">
        <w:t>S</w:t>
      </w:r>
      <w:r>
        <w:t xml:space="preserve">mlouva je vyhotovena ve dvou stejnopisech, z nichž každý stejnopis má platnost originálu. Zhotovitel a </w:t>
      </w:r>
      <w:r w:rsidR="00CA5602">
        <w:t>O</w:t>
      </w:r>
      <w:r>
        <w:t xml:space="preserve">bjednatel obdrží po jednom vyhotovení.  </w:t>
      </w:r>
    </w:p>
    <w:p w14:paraId="6BEF8F71" w14:textId="03A67C76" w:rsidR="00D460AC" w:rsidRDefault="00DF7770" w:rsidP="00D460AC">
      <w:pPr>
        <w:pStyle w:val="SML11"/>
        <w:ind w:hanging="792"/>
      </w:pPr>
      <w:r>
        <w:t>Smluvní strany se dohodly, že žádná z nich není oprávněna postoupit svá práva a</w:t>
      </w:r>
      <w:r w:rsidR="005C2175">
        <w:t> </w:t>
      </w:r>
      <w:r>
        <w:t xml:space="preserve">povinnosti, vyplývající z této </w:t>
      </w:r>
      <w:r w:rsidR="005376E0">
        <w:t>S</w:t>
      </w:r>
      <w:r>
        <w:t xml:space="preserve">mlouvy, bez předchozího písemného souhlasu druhé </w:t>
      </w:r>
      <w:r w:rsidR="00663746">
        <w:t>S</w:t>
      </w:r>
      <w:r>
        <w:t>mluvní strany</w:t>
      </w:r>
      <w:r w:rsidR="005376E0">
        <w:t>, ledaže je ve Smlouvě stanoveno jinak</w:t>
      </w:r>
      <w:r>
        <w:t>. K přechodu práv a povinností na právní nástupce stran se souhlas nevyžaduje.</w:t>
      </w:r>
    </w:p>
    <w:p w14:paraId="15F56762" w14:textId="078E8147" w:rsidR="00D460AC" w:rsidRDefault="00DF7770" w:rsidP="00D460AC">
      <w:pPr>
        <w:pStyle w:val="SML11"/>
        <w:ind w:hanging="792"/>
      </w:pPr>
      <w:r>
        <w:t xml:space="preserve">Smluvní strany výslovně souhlasí s uveřejněním této </w:t>
      </w:r>
      <w:r w:rsidR="005376E0">
        <w:t>S</w:t>
      </w:r>
      <w:r>
        <w:t xml:space="preserve">mlouvy v registru smluv dle </w:t>
      </w:r>
      <w:r w:rsidR="005376E0">
        <w:t>z</w:t>
      </w:r>
      <w:r w:rsidR="00CA5602">
        <w:t xml:space="preserve">ákona </w:t>
      </w:r>
      <w:r w:rsidR="00AE6D16">
        <w:t xml:space="preserve">č. </w:t>
      </w:r>
      <w:r w:rsidR="00D67706">
        <w:t>340/2015, o zvláštních podmínkách účinnosti některých smluv, uveřejňování těchto smluv a o registru smluv (zákon o registru smluv), ve znění pozdějších předpisů</w:t>
      </w:r>
      <w:r>
        <w:t xml:space="preserve">. Objednatel zajistí zveřejnění </w:t>
      </w:r>
      <w:r w:rsidR="005376E0">
        <w:t>S</w:t>
      </w:r>
      <w:r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>
        <w:t xml:space="preserve">Plnění předmětu této </w:t>
      </w:r>
      <w:r w:rsidR="00663746">
        <w:t>S</w:t>
      </w:r>
      <w:r>
        <w:t xml:space="preserve">mlouvy v době mezi podpisem a před nabytím účinnosti této </w:t>
      </w:r>
      <w:r w:rsidR="005376E0">
        <w:t>S</w:t>
      </w:r>
      <w:r>
        <w:t xml:space="preserve">mlouvy, tedy před zveřejněním v registru smluv, se považuje za plnění podle této </w:t>
      </w:r>
      <w:r w:rsidR="005376E0">
        <w:t>S</w:t>
      </w:r>
      <w:r>
        <w:t xml:space="preserve">mlouvy a práva a povinnosti z něj vzniklé se řídí touto </w:t>
      </w:r>
      <w:r w:rsidR="005376E0">
        <w:t>S</w:t>
      </w:r>
      <w:r>
        <w:t>mlouvou.</w:t>
      </w:r>
    </w:p>
    <w:p w14:paraId="63326537" w14:textId="6A96FD49" w:rsidR="00D460AC" w:rsidRDefault="00DF7770" w:rsidP="00D460AC">
      <w:pPr>
        <w:pStyle w:val="SML11"/>
        <w:ind w:hanging="792"/>
      </w:pPr>
      <w:r>
        <w:lastRenderedPageBreak/>
        <w:t xml:space="preserve">Zhotovitel podpisem této </w:t>
      </w:r>
      <w:r w:rsidR="005376E0">
        <w:t>S</w:t>
      </w:r>
      <w:r>
        <w:t xml:space="preserve">mlouvy souhlasí s poskytnutím informací o </w:t>
      </w:r>
      <w:r w:rsidR="005376E0">
        <w:t>S</w:t>
      </w:r>
      <w:r>
        <w:t>mlouvě v</w:t>
      </w:r>
      <w:r w:rsidR="000E565C">
        <w:t> </w:t>
      </w:r>
      <w:r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>
        <w:t xml:space="preserve">Smluvní strany dále prohlašují, že si </w:t>
      </w:r>
      <w:r w:rsidR="005376E0">
        <w:t>S</w:t>
      </w:r>
      <w:r>
        <w:t xml:space="preserve">mlouvu, včetně jejích příloh pečlivě přečetly, všem ustanovením </w:t>
      </w:r>
      <w:r w:rsidR="005376E0">
        <w:t>S</w:t>
      </w:r>
      <w:r>
        <w:t>mlouvy rozumí, že nebyla uzavřena v tísni ani za jinak jednostranně nevýhodných podmínek. Na důkaz svého souhlasu učiněného vážně a</w:t>
      </w:r>
      <w:r w:rsidR="005C2175">
        <w:t> </w:t>
      </w:r>
      <w:r>
        <w:t xml:space="preserve">svobodně </w:t>
      </w:r>
      <w:r w:rsidR="005376E0">
        <w:t>S</w:t>
      </w:r>
      <w:r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533BC2AA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E619A1">
        <w:t>S</w:t>
      </w:r>
      <w:r w:rsidR="003307D1">
        <w:t>pecifikace předmětu plnění</w:t>
      </w:r>
    </w:p>
    <w:p w14:paraId="5E36716C" w14:textId="34E136EB" w:rsidR="006F40B0" w:rsidRDefault="006F40B0" w:rsidP="00EB7C54">
      <w:pPr>
        <w:pStyle w:val="SML11"/>
        <w:numPr>
          <w:ilvl w:val="0"/>
          <w:numId w:val="0"/>
        </w:numPr>
      </w:pP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5E0D5673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6515BC">
              <w:rPr>
                <w:rFonts w:cstheme="minorHAnsi"/>
              </w:rPr>
              <w:t>prof</w:t>
            </w:r>
            <w:r w:rsidRPr="00E60C2A">
              <w:rPr>
                <w:rStyle w:val="NormalBold"/>
                <w:b w:val="0"/>
                <w:bCs/>
              </w:rPr>
              <w:t>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20C3FAE9" w:rsidR="006B43D5" w:rsidRDefault="006B43D5" w:rsidP="00DE273F"/>
    <w:p w14:paraId="197D9360" w14:textId="6FA8A335" w:rsidR="00055000" w:rsidRDefault="00055000">
      <w:r>
        <w:br w:type="page"/>
      </w:r>
    </w:p>
    <w:p w14:paraId="3393B282" w14:textId="48419AEE" w:rsidR="00055000" w:rsidRDefault="00055000" w:rsidP="002A5F7E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1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 w:rsidR="003307D1">
        <w:rPr>
          <w:rFonts w:cstheme="minorHAnsi"/>
          <w:b/>
          <w:bCs/>
          <w:spacing w:val="-5"/>
          <w:sz w:val="28"/>
          <w:szCs w:val="28"/>
        </w:rPr>
        <w:t>Specifikace předmětu plnění</w:t>
      </w:r>
    </w:p>
    <w:p w14:paraId="4FA7BA02" w14:textId="413EE5BB" w:rsidR="006F40B0" w:rsidRDefault="002A5F7E" w:rsidP="002A5F7E">
      <w:pPr>
        <w:spacing w:after="120" w:line="276" w:lineRule="auto"/>
        <w:jc w:val="both"/>
        <w:rPr>
          <w:rFonts w:cstheme="minorHAnsi"/>
          <w:i/>
          <w:iCs/>
          <w:spacing w:val="-5"/>
          <w:szCs w:val="24"/>
        </w:rPr>
      </w:pP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Přílohu č. 1 </w:t>
      </w:r>
      <w:r w:rsidR="00663746" w:rsidRPr="005A55D6">
        <w:rPr>
          <w:rFonts w:cstheme="minorHAnsi"/>
          <w:i/>
          <w:iCs/>
          <w:spacing w:val="-5"/>
          <w:szCs w:val="24"/>
          <w:highlight w:val="yellow"/>
        </w:rPr>
        <w:t>S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mlouvy bude tvořit 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dle nabídky vyplněná 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>příloha č.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 </w:t>
      </w:r>
      <w:r w:rsidR="003307D1">
        <w:rPr>
          <w:rFonts w:cstheme="minorHAnsi"/>
          <w:i/>
          <w:iCs/>
          <w:spacing w:val="-5"/>
          <w:szCs w:val="24"/>
          <w:highlight w:val="yellow"/>
        </w:rPr>
        <w:t>1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 </w:t>
      </w:r>
      <w:r w:rsidR="005376E0" w:rsidRPr="005A55D6">
        <w:rPr>
          <w:rFonts w:cstheme="minorHAnsi"/>
          <w:i/>
          <w:iCs/>
          <w:spacing w:val="-5"/>
          <w:szCs w:val="24"/>
          <w:highlight w:val="yellow"/>
        </w:rPr>
        <w:t>poptávky k podání nabídky, která bude připojena ke Smlouvě před jejím uzavřením.</w:t>
      </w:r>
    </w:p>
    <w:p w14:paraId="55914CE8" w14:textId="0B5FF255" w:rsidR="002A5F7E" w:rsidRPr="003307D1" w:rsidRDefault="002A5F7E" w:rsidP="003307D1">
      <w:pPr>
        <w:rPr>
          <w:rFonts w:cstheme="minorHAnsi"/>
          <w:i/>
          <w:iCs/>
          <w:spacing w:val="-5"/>
          <w:szCs w:val="24"/>
        </w:rPr>
      </w:pPr>
    </w:p>
    <w:p w14:paraId="338A0B4F" w14:textId="77777777" w:rsidR="00055000" w:rsidRPr="00055000" w:rsidRDefault="00055000" w:rsidP="00DE273F">
      <w:pPr>
        <w:rPr>
          <w:rFonts w:cstheme="minorHAnsi"/>
        </w:rPr>
      </w:pPr>
    </w:p>
    <w:sectPr w:rsidR="00055000" w:rsidRPr="00055000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38D" w14:textId="77777777" w:rsidR="00092ED4" w:rsidRDefault="00092ED4" w:rsidP="008F7249">
      <w:pPr>
        <w:spacing w:after="0" w:line="240" w:lineRule="auto"/>
      </w:pPr>
      <w:r>
        <w:separator/>
      </w:r>
    </w:p>
  </w:endnote>
  <w:endnote w:type="continuationSeparator" w:id="0">
    <w:p w14:paraId="6F111CDD" w14:textId="77777777" w:rsidR="00092ED4" w:rsidRDefault="00092ED4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1D3" w14:textId="7291FCEC" w:rsidR="00AE05BE" w:rsidRDefault="00AE05BE" w:rsidP="007D4012">
    <w:pPr>
      <w:pStyle w:val="Zpat"/>
      <w:jc w:val="right"/>
    </w:pPr>
    <w:r w:rsidRPr="00510930">
      <w:rPr>
        <w:sz w:val="20"/>
        <w:szCs w:val="20"/>
      </w:rPr>
      <w:t xml:space="preserve">Stránka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PAGE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  <w:r w:rsidRPr="00510930">
      <w:rPr>
        <w:sz w:val="20"/>
        <w:szCs w:val="20"/>
      </w:rPr>
      <w:t xml:space="preserve"> z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NUMPAGES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</w:p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889C" w14:textId="77777777" w:rsidR="00092ED4" w:rsidRDefault="00092ED4" w:rsidP="008F7249">
      <w:pPr>
        <w:spacing w:after="0" w:line="240" w:lineRule="auto"/>
      </w:pPr>
      <w:r>
        <w:separator/>
      </w:r>
    </w:p>
  </w:footnote>
  <w:footnote w:type="continuationSeparator" w:id="0">
    <w:p w14:paraId="162CE9B7" w14:textId="77777777" w:rsidR="00092ED4" w:rsidRDefault="00092ED4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</w:lvl>
    <w:lvl w:ilvl="1">
      <w:start w:val="1"/>
      <w:numFmt w:val="decimal"/>
      <w:pStyle w:val="SML11"/>
      <w:lvlText w:val="%1.%2."/>
      <w:lvlJc w:val="left"/>
      <w:pPr>
        <w:ind w:left="792" w:hanging="432"/>
      </w:p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</w:lvl>
    <w:lvl w:ilvl="3">
      <w:start w:val="1"/>
      <w:numFmt w:val="lowerRoman"/>
      <w:pStyle w:val="SMLi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F83ED6"/>
    <w:multiLevelType w:val="hybridMultilevel"/>
    <w:tmpl w:val="D22692B6"/>
    <w:lvl w:ilvl="0" w:tplc="1658AA32">
      <w:start w:val="5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859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854851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7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084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136163">
    <w:abstractNumId w:val="16"/>
  </w:num>
  <w:num w:numId="6" w16cid:durableId="488718730">
    <w:abstractNumId w:val="6"/>
  </w:num>
  <w:num w:numId="7" w16cid:durableId="2083795471">
    <w:abstractNumId w:val="5"/>
  </w:num>
  <w:num w:numId="8" w16cid:durableId="1730689276">
    <w:abstractNumId w:val="8"/>
  </w:num>
  <w:num w:numId="9" w16cid:durableId="2124616476">
    <w:abstractNumId w:val="14"/>
  </w:num>
  <w:num w:numId="10" w16cid:durableId="1907763134">
    <w:abstractNumId w:val="7"/>
  </w:num>
  <w:num w:numId="11" w16cid:durableId="184103470">
    <w:abstractNumId w:val="5"/>
  </w:num>
  <w:num w:numId="12" w16cid:durableId="1445736022">
    <w:abstractNumId w:val="5"/>
  </w:num>
  <w:num w:numId="13" w16cid:durableId="1432706251">
    <w:abstractNumId w:val="11"/>
  </w:num>
  <w:num w:numId="14" w16cid:durableId="545066872">
    <w:abstractNumId w:val="10"/>
  </w:num>
  <w:num w:numId="15" w16cid:durableId="870992217">
    <w:abstractNumId w:val="0"/>
  </w:num>
  <w:num w:numId="16" w16cid:durableId="1649018399">
    <w:abstractNumId w:val="4"/>
  </w:num>
  <w:num w:numId="17" w16cid:durableId="1561211956">
    <w:abstractNumId w:val="17"/>
  </w:num>
  <w:num w:numId="18" w16cid:durableId="395131491">
    <w:abstractNumId w:val="3"/>
  </w:num>
  <w:num w:numId="19" w16cid:durableId="1256017075">
    <w:abstractNumId w:val="5"/>
  </w:num>
  <w:num w:numId="20" w16cid:durableId="410321983">
    <w:abstractNumId w:val="12"/>
  </w:num>
  <w:num w:numId="21" w16cid:durableId="1918394105">
    <w:abstractNumId w:val="15"/>
  </w:num>
  <w:num w:numId="22" w16cid:durableId="485559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47839"/>
    <w:rsid w:val="00055000"/>
    <w:rsid w:val="00072FD0"/>
    <w:rsid w:val="000773AD"/>
    <w:rsid w:val="00092ED4"/>
    <w:rsid w:val="000A6F27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8252B"/>
    <w:rsid w:val="00183644"/>
    <w:rsid w:val="001A111C"/>
    <w:rsid w:val="001A28C1"/>
    <w:rsid w:val="001E0754"/>
    <w:rsid w:val="001E1595"/>
    <w:rsid w:val="001E3A52"/>
    <w:rsid w:val="001F3E11"/>
    <w:rsid w:val="001F603D"/>
    <w:rsid w:val="00201532"/>
    <w:rsid w:val="00203794"/>
    <w:rsid w:val="002038B1"/>
    <w:rsid w:val="0020483D"/>
    <w:rsid w:val="00216843"/>
    <w:rsid w:val="002214E9"/>
    <w:rsid w:val="00233754"/>
    <w:rsid w:val="00236AF6"/>
    <w:rsid w:val="002400E7"/>
    <w:rsid w:val="002404BD"/>
    <w:rsid w:val="00240C41"/>
    <w:rsid w:val="0024417C"/>
    <w:rsid w:val="0025101B"/>
    <w:rsid w:val="00251FE0"/>
    <w:rsid w:val="0026210E"/>
    <w:rsid w:val="00265A34"/>
    <w:rsid w:val="00270EE5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2A56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07D1"/>
    <w:rsid w:val="00331AC4"/>
    <w:rsid w:val="00334193"/>
    <w:rsid w:val="00352913"/>
    <w:rsid w:val="00352E14"/>
    <w:rsid w:val="00373C36"/>
    <w:rsid w:val="003869D0"/>
    <w:rsid w:val="00395392"/>
    <w:rsid w:val="003A2993"/>
    <w:rsid w:val="003B40A4"/>
    <w:rsid w:val="003B6B88"/>
    <w:rsid w:val="003C07F1"/>
    <w:rsid w:val="003C3CD9"/>
    <w:rsid w:val="003C523D"/>
    <w:rsid w:val="003D1F3E"/>
    <w:rsid w:val="003F1A57"/>
    <w:rsid w:val="003F5081"/>
    <w:rsid w:val="00407E78"/>
    <w:rsid w:val="00421161"/>
    <w:rsid w:val="00431254"/>
    <w:rsid w:val="004327D9"/>
    <w:rsid w:val="00433E1F"/>
    <w:rsid w:val="00434D4E"/>
    <w:rsid w:val="00437506"/>
    <w:rsid w:val="00440E6D"/>
    <w:rsid w:val="0044314B"/>
    <w:rsid w:val="00444833"/>
    <w:rsid w:val="00454A7E"/>
    <w:rsid w:val="00456E1B"/>
    <w:rsid w:val="00461395"/>
    <w:rsid w:val="00462B22"/>
    <w:rsid w:val="00471889"/>
    <w:rsid w:val="00481C29"/>
    <w:rsid w:val="00487419"/>
    <w:rsid w:val="004877E7"/>
    <w:rsid w:val="004925CD"/>
    <w:rsid w:val="00494CC2"/>
    <w:rsid w:val="004A33B7"/>
    <w:rsid w:val="004B2BEE"/>
    <w:rsid w:val="004C1557"/>
    <w:rsid w:val="004C2D88"/>
    <w:rsid w:val="004C65F1"/>
    <w:rsid w:val="004D0C0F"/>
    <w:rsid w:val="004D1006"/>
    <w:rsid w:val="004D221A"/>
    <w:rsid w:val="004D74EB"/>
    <w:rsid w:val="004D7C4F"/>
    <w:rsid w:val="004E5317"/>
    <w:rsid w:val="004F0ADA"/>
    <w:rsid w:val="00506630"/>
    <w:rsid w:val="0051013D"/>
    <w:rsid w:val="00510930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DC6"/>
    <w:rsid w:val="00563712"/>
    <w:rsid w:val="005650F5"/>
    <w:rsid w:val="00566964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55D6"/>
    <w:rsid w:val="005A62AF"/>
    <w:rsid w:val="005B2B00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279C"/>
    <w:rsid w:val="00645355"/>
    <w:rsid w:val="00646BED"/>
    <w:rsid w:val="006515BC"/>
    <w:rsid w:val="00657E22"/>
    <w:rsid w:val="00660FE4"/>
    <w:rsid w:val="00663746"/>
    <w:rsid w:val="00681E5C"/>
    <w:rsid w:val="006825A7"/>
    <w:rsid w:val="006826CD"/>
    <w:rsid w:val="00686E84"/>
    <w:rsid w:val="00697B4D"/>
    <w:rsid w:val="006B27F1"/>
    <w:rsid w:val="006B43D5"/>
    <w:rsid w:val="006B6C90"/>
    <w:rsid w:val="006B7144"/>
    <w:rsid w:val="006C3B6A"/>
    <w:rsid w:val="006D01E1"/>
    <w:rsid w:val="006D135F"/>
    <w:rsid w:val="006E50BD"/>
    <w:rsid w:val="006F40B0"/>
    <w:rsid w:val="006F6810"/>
    <w:rsid w:val="007166E2"/>
    <w:rsid w:val="007202EF"/>
    <w:rsid w:val="00726E22"/>
    <w:rsid w:val="00727A66"/>
    <w:rsid w:val="007370CF"/>
    <w:rsid w:val="007374C8"/>
    <w:rsid w:val="00745AE7"/>
    <w:rsid w:val="0075131F"/>
    <w:rsid w:val="0075610A"/>
    <w:rsid w:val="007602AB"/>
    <w:rsid w:val="00772AAA"/>
    <w:rsid w:val="00780679"/>
    <w:rsid w:val="00786FB2"/>
    <w:rsid w:val="00790324"/>
    <w:rsid w:val="00790D38"/>
    <w:rsid w:val="0079637D"/>
    <w:rsid w:val="007A0C2D"/>
    <w:rsid w:val="007A2AA2"/>
    <w:rsid w:val="007A7F8E"/>
    <w:rsid w:val="007B193A"/>
    <w:rsid w:val="007B651B"/>
    <w:rsid w:val="007B68F9"/>
    <w:rsid w:val="007C08A9"/>
    <w:rsid w:val="007C09D0"/>
    <w:rsid w:val="007D0A6C"/>
    <w:rsid w:val="007D1F4D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26AE7"/>
    <w:rsid w:val="00847A98"/>
    <w:rsid w:val="00851AE6"/>
    <w:rsid w:val="008529BF"/>
    <w:rsid w:val="0085797F"/>
    <w:rsid w:val="00863762"/>
    <w:rsid w:val="0087344B"/>
    <w:rsid w:val="00885044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059B"/>
    <w:rsid w:val="00922233"/>
    <w:rsid w:val="00930B40"/>
    <w:rsid w:val="009451F6"/>
    <w:rsid w:val="00951F43"/>
    <w:rsid w:val="00957D7A"/>
    <w:rsid w:val="00985C77"/>
    <w:rsid w:val="00992805"/>
    <w:rsid w:val="009A1F4B"/>
    <w:rsid w:val="009A484D"/>
    <w:rsid w:val="009B1A28"/>
    <w:rsid w:val="009C09EC"/>
    <w:rsid w:val="009E0DC8"/>
    <w:rsid w:val="009E276C"/>
    <w:rsid w:val="009E5561"/>
    <w:rsid w:val="009E68A1"/>
    <w:rsid w:val="009F74CE"/>
    <w:rsid w:val="00A02EF8"/>
    <w:rsid w:val="00A050DB"/>
    <w:rsid w:val="00A10D37"/>
    <w:rsid w:val="00A133AD"/>
    <w:rsid w:val="00A20747"/>
    <w:rsid w:val="00A26D1F"/>
    <w:rsid w:val="00A275D3"/>
    <w:rsid w:val="00A30F88"/>
    <w:rsid w:val="00A324FA"/>
    <w:rsid w:val="00A36653"/>
    <w:rsid w:val="00A55835"/>
    <w:rsid w:val="00A71674"/>
    <w:rsid w:val="00A810B8"/>
    <w:rsid w:val="00A81661"/>
    <w:rsid w:val="00A847ED"/>
    <w:rsid w:val="00A85BFA"/>
    <w:rsid w:val="00A865B3"/>
    <w:rsid w:val="00A86AB4"/>
    <w:rsid w:val="00A91478"/>
    <w:rsid w:val="00A92831"/>
    <w:rsid w:val="00A94786"/>
    <w:rsid w:val="00AA0B29"/>
    <w:rsid w:val="00AA4254"/>
    <w:rsid w:val="00AC7B51"/>
    <w:rsid w:val="00AC7FF3"/>
    <w:rsid w:val="00AD2DEC"/>
    <w:rsid w:val="00AE05BE"/>
    <w:rsid w:val="00AE6D16"/>
    <w:rsid w:val="00AF33E9"/>
    <w:rsid w:val="00AF6FBE"/>
    <w:rsid w:val="00B060B6"/>
    <w:rsid w:val="00B16E12"/>
    <w:rsid w:val="00B24757"/>
    <w:rsid w:val="00B325B5"/>
    <w:rsid w:val="00B4210A"/>
    <w:rsid w:val="00B42155"/>
    <w:rsid w:val="00B4394E"/>
    <w:rsid w:val="00B46B3E"/>
    <w:rsid w:val="00B6010E"/>
    <w:rsid w:val="00B62292"/>
    <w:rsid w:val="00B6636F"/>
    <w:rsid w:val="00B77C66"/>
    <w:rsid w:val="00B841C0"/>
    <w:rsid w:val="00B847FD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BD3FD6"/>
    <w:rsid w:val="00C00D8F"/>
    <w:rsid w:val="00C0603B"/>
    <w:rsid w:val="00C15EEA"/>
    <w:rsid w:val="00C216C1"/>
    <w:rsid w:val="00C22D96"/>
    <w:rsid w:val="00C24942"/>
    <w:rsid w:val="00C2686A"/>
    <w:rsid w:val="00C27DA6"/>
    <w:rsid w:val="00C319B8"/>
    <w:rsid w:val="00C40EBF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83299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D159A1"/>
    <w:rsid w:val="00D15CE3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67706"/>
    <w:rsid w:val="00D70769"/>
    <w:rsid w:val="00D939DD"/>
    <w:rsid w:val="00D9476A"/>
    <w:rsid w:val="00DC0B33"/>
    <w:rsid w:val="00DD77A3"/>
    <w:rsid w:val="00DE18AE"/>
    <w:rsid w:val="00DE273F"/>
    <w:rsid w:val="00DE5908"/>
    <w:rsid w:val="00DF4DAD"/>
    <w:rsid w:val="00DF7770"/>
    <w:rsid w:val="00E112BF"/>
    <w:rsid w:val="00E130FB"/>
    <w:rsid w:val="00E15438"/>
    <w:rsid w:val="00E21E43"/>
    <w:rsid w:val="00E32473"/>
    <w:rsid w:val="00E33FBF"/>
    <w:rsid w:val="00E343D1"/>
    <w:rsid w:val="00E35052"/>
    <w:rsid w:val="00E4310D"/>
    <w:rsid w:val="00E51B7A"/>
    <w:rsid w:val="00E54049"/>
    <w:rsid w:val="00E6059C"/>
    <w:rsid w:val="00E60C2A"/>
    <w:rsid w:val="00E619A1"/>
    <w:rsid w:val="00E74DF7"/>
    <w:rsid w:val="00E90877"/>
    <w:rsid w:val="00EA223E"/>
    <w:rsid w:val="00EB7180"/>
    <w:rsid w:val="00EB77D0"/>
    <w:rsid w:val="00EB7C54"/>
    <w:rsid w:val="00EC16D4"/>
    <w:rsid w:val="00EC2788"/>
    <w:rsid w:val="00EC650F"/>
    <w:rsid w:val="00EE6D54"/>
    <w:rsid w:val="00EF0DA0"/>
    <w:rsid w:val="00EF7819"/>
    <w:rsid w:val="00F033D8"/>
    <w:rsid w:val="00F055FB"/>
    <w:rsid w:val="00F12798"/>
    <w:rsid w:val="00F154CE"/>
    <w:rsid w:val="00F16D9A"/>
    <w:rsid w:val="00F17A74"/>
    <w:rsid w:val="00F31F7D"/>
    <w:rsid w:val="00F41505"/>
    <w:rsid w:val="00F50A1E"/>
    <w:rsid w:val="00F61551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5998"/>
    <w:rsid w:val="00FE5B1F"/>
    <w:rsid w:val="00FF1226"/>
    <w:rsid w:val="00FF3193"/>
    <w:rsid w:val="00FF4638"/>
    <w:rsid w:val="00FF6A33"/>
    <w:rsid w:val="08804487"/>
    <w:rsid w:val="0A812CCF"/>
    <w:rsid w:val="0B0BD57E"/>
    <w:rsid w:val="13352A3D"/>
    <w:rsid w:val="136771B2"/>
    <w:rsid w:val="1554CC5B"/>
    <w:rsid w:val="1FE71B8A"/>
    <w:rsid w:val="3349C636"/>
    <w:rsid w:val="379FA483"/>
    <w:rsid w:val="3810F8A3"/>
    <w:rsid w:val="46F783E5"/>
    <w:rsid w:val="4D4C6694"/>
    <w:rsid w:val="4F70F887"/>
    <w:rsid w:val="4FAF7DB3"/>
    <w:rsid w:val="4FC6C302"/>
    <w:rsid w:val="656DEFD7"/>
    <w:rsid w:val="66B5E73A"/>
    <w:rsid w:val="6815E843"/>
    <w:rsid w:val="6A9474F4"/>
    <w:rsid w:val="6C3C4C86"/>
    <w:rsid w:val="6DF034E3"/>
    <w:rsid w:val="703631E6"/>
    <w:rsid w:val="72C3A606"/>
    <w:rsid w:val="7373A0FA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styleId="Revize">
    <w:name w:val="Revision"/>
    <w:hidden/>
    <w:uiPriority w:val="99"/>
    <w:semiHidden/>
    <w:rsid w:val="0051013D"/>
    <w:pPr>
      <w:spacing w:after="0" w:line="240" w:lineRule="auto"/>
    </w:pPr>
    <w:rPr>
      <w:sz w:val="24"/>
    </w:rPr>
  </w:style>
  <w:style w:type="paragraph" w:customStyle="1" w:styleId="2nesltext">
    <w:name w:val="2nečísl.text"/>
    <w:basedOn w:val="Normln"/>
    <w:uiPriority w:val="1"/>
    <w:qFormat/>
    <w:rsid w:val="1554CC5B"/>
    <w:pPr>
      <w:spacing w:before="120" w:after="24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10ECE52B737B4D979BDA9E197F2CE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51DAA-1512-41A3-8FA8-D85334092DB6}"/>
      </w:docPartPr>
      <w:docPartBody>
        <w:p w:rsidR="004923EA" w:rsidRDefault="00D70769" w:rsidP="00D70769">
          <w:pPr>
            <w:pStyle w:val="10ECE52B737B4D979BDA9E197F2CE648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1246FD"/>
    <w:rsid w:val="0030272D"/>
    <w:rsid w:val="00352E14"/>
    <w:rsid w:val="004538BD"/>
    <w:rsid w:val="0046609B"/>
    <w:rsid w:val="004923EA"/>
    <w:rsid w:val="004C438D"/>
    <w:rsid w:val="00512703"/>
    <w:rsid w:val="00517B1A"/>
    <w:rsid w:val="005C07C2"/>
    <w:rsid w:val="00634684"/>
    <w:rsid w:val="009D1F88"/>
    <w:rsid w:val="009F5BFF"/>
    <w:rsid w:val="00AF62CA"/>
    <w:rsid w:val="00B106ED"/>
    <w:rsid w:val="00B35D1D"/>
    <w:rsid w:val="00C04E16"/>
    <w:rsid w:val="00C827E9"/>
    <w:rsid w:val="00D70769"/>
    <w:rsid w:val="00FE768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0769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  <w:style w:type="paragraph" w:customStyle="1" w:styleId="10ECE52B737B4D979BDA9E197F2CE648">
    <w:name w:val="10ECE52B737B4D979BDA9E197F2CE648"/>
    <w:rsid w:val="00D7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23</TotalTime>
  <Pages>6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3</cp:revision>
  <cp:lastPrinted>2019-03-28T14:29:00Z</cp:lastPrinted>
  <dcterms:created xsi:type="dcterms:W3CDTF">2022-07-17T19:44:00Z</dcterms:created>
  <dcterms:modified xsi:type="dcterms:W3CDTF">2022-07-17T20:06:00Z</dcterms:modified>
</cp:coreProperties>
</file>